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BCE26" w14:textId="2694576B" w:rsidR="00240077" w:rsidRDefault="00240077" w:rsidP="00240077">
      <w:pPr>
        <w:spacing w:before="0" w:line="276" w:lineRule="auto"/>
        <w:jc w:val="right"/>
        <w:rPr>
          <w:rFonts w:cs="Calibri"/>
          <w:b/>
        </w:rPr>
      </w:pPr>
      <w:r>
        <w:rPr>
          <w:rFonts w:cs="Calibri"/>
          <w:b/>
        </w:rPr>
        <w:t xml:space="preserve">Załącznik nr </w:t>
      </w:r>
      <w:r w:rsidR="0076116D">
        <w:rPr>
          <w:rFonts w:cs="Calibri"/>
          <w:b/>
        </w:rPr>
        <w:t>2 do SWZ</w:t>
      </w:r>
    </w:p>
    <w:p w14:paraId="7EB04937" w14:textId="77777777" w:rsidR="00B1342C" w:rsidRDefault="00AB25DE" w:rsidP="00240077">
      <w:pPr>
        <w:spacing w:before="0" w:line="276" w:lineRule="auto"/>
        <w:jc w:val="center"/>
        <w:rPr>
          <w:rFonts w:cs="Calibri"/>
          <w:b/>
        </w:rPr>
      </w:pPr>
      <w:r>
        <w:rPr>
          <w:rFonts w:cs="Calibri"/>
          <w:b/>
        </w:rPr>
        <w:t>OPIS PRZEDMIOTU ZAMÓWIENIA</w:t>
      </w:r>
    </w:p>
    <w:p w14:paraId="4BF5B2C6" w14:textId="3C909869" w:rsidR="00B1342C" w:rsidRDefault="00AB25DE">
      <w:pPr>
        <w:widowControl w:val="0"/>
        <w:numPr>
          <w:ilvl w:val="0"/>
          <w:numId w:val="1"/>
        </w:numPr>
        <w:spacing w:before="0" w:line="276" w:lineRule="auto"/>
        <w:ind w:left="284" w:hanging="284"/>
        <w:rPr>
          <w:rFonts w:eastAsia="Lucida Sans Unicode" w:cs="Calibri"/>
          <w:b/>
          <w:kern w:val="3"/>
          <w:lang w:eastAsia="zh-CN" w:bidi="hi-IN"/>
        </w:rPr>
      </w:pPr>
      <w:r>
        <w:rPr>
          <w:rFonts w:eastAsia="Lucida Sans Unicode" w:cs="Calibri"/>
          <w:b/>
          <w:kern w:val="3"/>
          <w:lang w:eastAsia="zh-CN" w:bidi="hi-IN"/>
        </w:rPr>
        <w:t xml:space="preserve">OGÓLNA CHARAKTERYSTYKA OBIEKTÓW </w:t>
      </w:r>
      <w:r w:rsidR="00CC6489">
        <w:rPr>
          <w:rFonts w:eastAsia="Lucida Sans Unicode" w:cs="Calibri"/>
          <w:b/>
          <w:kern w:val="3"/>
          <w:lang w:eastAsia="zh-CN" w:bidi="hi-IN"/>
        </w:rPr>
        <w:t>AKADEMII POŻARNICZEJ</w:t>
      </w:r>
      <w:r>
        <w:rPr>
          <w:rFonts w:eastAsia="Lucida Sans Unicode" w:cs="Calibri"/>
          <w:b/>
          <w:kern w:val="3"/>
          <w:lang w:eastAsia="zh-CN" w:bidi="hi-IN"/>
        </w:rPr>
        <w:t>.</w:t>
      </w:r>
    </w:p>
    <w:p w14:paraId="2BD83012" w14:textId="7A2A5FE5" w:rsidR="00B1342C" w:rsidRDefault="00AB25DE">
      <w:pPr>
        <w:widowControl w:val="0"/>
        <w:numPr>
          <w:ilvl w:val="3"/>
          <w:numId w:val="1"/>
        </w:numPr>
        <w:spacing w:before="0" w:line="276" w:lineRule="auto"/>
        <w:ind w:left="426" w:hanging="142"/>
        <w:rPr>
          <w:rFonts w:eastAsia="Lucida Sans Unicode" w:cs="Calibri"/>
          <w:kern w:val="3"/>
          <w:lang w:eastAsia="zh-CN" w:bidi="hi-IN"/>
        </w:rPr>
      </w:pPr>
      <w:r>
        <w:rPr>
          <w:rFonts w:eastAsia="Lucida Sans Unicode" w:cs="Calibri"/>
          <w:kern w:val="3"/>
          <w:lang w:eastAsia="zh-CN" w:bidi="hi-IN"/>
        </w:rPr>
        <w:t xml:space="preserve">Usługa realizowana przez Inspektora Nadzoru Inwestorskiego dotyczyć będzie robót budowlanych realizowanych w </w:t>
      </w:r>
      <w:r w:rsidR="00BC6C75">
        <w:rPr>
          <w:rFonts w:eastAsia="Lucida Sans Unicode" w:cs="Calibri"/>
          <w:kern w:val="3"/>
          <w:lang w:eastAsia="zh-CN" w:bidi="hi-IN"/>
        </w:rPr>
        <w:t xml:space="preserve">obiektach </w:t>
      </w:r>
      <w:r w:rsidR="001E620D">
        <w:rPr>
          <w:rFonts w:eastAsia="Lucida Sans Unicode" w:cs="Calibri"/>
          <w:kern w:val="3"/>
          <w:lang w:eastAsia="zh-CN" w:bidi="hi-IN"/>
        </w:rPr>
        <w:t>Akademi</w:t>
      </w:r>
      <w:r w:rsidR="00BC6C75">
        <w:rPr>
          <w:rFonts w:eastAsia="Lucida Sans Unicode" w:cs="Calibri"/>
          <w:kern w:val="3"/>
          <w:lang w:eastAsia="zh-CN" w:bidi="hi-IN"/>
        </w:rPr>
        <w:t>i</w:t>
      </w:r>
      <w:r w:rsidR="001E620D">
        <w:rPr>
          <w:rFonts w:eastAsia="Lucida Sans Unicode" w:cs="Calibri"/>
          <w:kern w:val="3"/>
          <w:lang w:eastAsia="zh-CN" w:bidi="hi-IN"/>
        </w:rPr>
        <w:t xml:space="preserve"> Pożarnicz</w:t>
      </w:r>
      <w:r w:rsidR="00BC6C75">
        <w:rPr>
          <w:rFonts w:eastAsia="Lucida Sans Unicode" w:cs="Calibri"/>
          <w:kern w:val="3"/>
          <w:lang w:eastAsia="zh-CN" w:bidi="hi-IN"/>
        </w:rPr>
        <w:t>ej</w:t>
      </w:r>
      <w:r>
        <w:rPr>
          <w:rFonts w:eastAsia="Lucida Sans Unicode" w:cs="Calibri"/>
          <w:kern w:val="3"/>
          <w:lang w:eastAsia="zh-CN" w:bidi="hi-IN"/>
        </w:rPr>
        <w:t xml:space="preserve"> w Warszawie. </w:t>
      </w:r>
      <w:r w:rsidR="001E620D">
        <w:rPr>
          <w:rFonts w:eastAsia="Lucida Sans Unicode" w:cs="Calibri"/>
          <w:kern w:val="3"/>
          <w:lang w:eastAsia="zh-CN" w:bidi="hi-IN"/>
        </w:rPr>
        <w:t>Akademia Pożarnicza</w:t>
      </w:r>
      <w:r>
        <w:rPr>
          <w:rFonts w:eastAsia="Lucida Sans Unicode" w:cs="Calibri"/>
          <w:kern w:val="3"/>
          <w:lang w:eastAsia="zh-CN" w:bidi="hi-IN"/>
        </w:rPr>
        <w:t xml:space="preserve"> (</w:t>
      </w:r>
      <w:r w:rsidR="001E620D">
        <w:rPr>
          <w:rFonts w:eastAsia="Lucida Sans Unicode" w:cs="Calibri"/>
          <w:kern w:val="3"/>
          <w:lang w:eastAsia="zh-CN" w:bidi="hi-IN"/>
        </w:rPr>
        <w:t>APOŻ</w:t>
      </w:r>
      <w:r>
        <w:rPr>
          <w:rFonts w:eastAsia="Lucida Sans Unicode" w:cs="Calibri"/>
          <w:kern w:val="3"/>
          <w:lang w:eastAsia="zh-CN" w:bidi="hi-IN"/>
        </w:rPr>
        <w:t xml:space="preserve">) jest państwową uczelnią techniczną, mającą pełne prawa akademickie, oraz jednostką organizacyjną Państwowej Straży Pożarnej, podległą Komendantowi Głównemu Państwowej Straży Pożarnej. </w:t>
      </w:r>
    </w:p>
    <w:p w14:paraId="1FB8E9B9" w14:textId="3E44FFF6" w:rsidR="00B1342C" w:rsidRPr="00DD7DCA" w:rsidRDefault="00AB25DE" w:rsidP="00DD7DCA">
      <w:pPr>
        <w:widowControl w:val="0"/>
        <w:numPr>
          <w:ilvl w:val="3"/>
          <w:numId w:val="1"/>
        </w:numPr>
        <w:shd w:val="clear" w:color="auto" w:fill="FFFFFF" w:themeFill="background1"/>
        <w:spacing w:before="0" w:line="276" w:lineRule="auto"/>
        <w:ind w:left="426" w:hanging="142"/>
        <w:rPr>
          <w:rFonts w:eastAsia="Lucida Sans Unicode" w:cs="Calibri"/>
          <w:kern w:val="3"/>
          <w:lang w:eastAsia="zh-CN" w:bidi="hi-IN"/>
        </w:rPr>
      </w:pPr>
      <w:r>
        <w:rPr>
          <w:rFonts w:eastAsia="Lucida Sans Unicode" w:cs="Calibri"/>
          <w:kern w:val="3"/>
          <w:lang w:eastAsia="zh-CN" w:bidi="hi-IN"/>
        </w:rPr>
        <w:t xml:space="preserve">Teren na którym zlokalizowana jest siedziba </w:t>
      </w:r>
      <w:r w:rsidR="001E620D">
        <w:rPr>
          <w:rFonts w:eastAsia="Lucida Sans Unicode" w:cs="Calibri"/>
          <w:kern w:val="3"/>
          <w:lang w:eastAsia="zh-CN" w:bidi="hi-IN"/>
        </w:rPr>
        <w:t>Akademii Pożarniczej</w:t>
      </w:r>
      <w:r>
        <w:rPr>
          <w:rFonts w:eastAsia="Lucida Sans Unicode" w:cs="Calibri"/>
          <w:kern w:val="3"/>
          <w:lang w:eastAsia="zh-CN" w:bidi="hi-IN"/>
        </w:rPr>
        <w:t xml:space="preserve"> przy ul Słowackiego 52/54 położony jest na terenie objętym nadzorem konserwatora zabytków decyzją nr 994 z dnia </w:t>
      </w:r>
      <w:r>
        <w:rPr>
          <w:rFonts w:eastAsia="Lucida Sans Unicode" w:cs="Calibri"/>
          <w:kern w:val="3"/>
          <w:lang w:eastAsia="zh-CN" w:bidi="hi-IN"/>
        </w:rPr>
        <w:br/>
        <w:t>30 września 1980 r.</w:t>
      </w:r>
      <w:r w:rsidR="004C3A96">
        <w:rPr>
          <w:rFonts w:eastAsia="Lucida Sans Unicode" w:cs="Calibri"/>
          <w:kern w:val="3"/>
          <w:lang w:eastAsia="zh-CN" w:bidi="hi-IN"/>
        </w:rPr>
        <w:t xml:space="preserve"> </w:t>
      </w:r>
      <w:r>
        <w:rPr>
          <w:rFonts w:eastAsia="Lucida Sans Unicode" w:cs="Calibri"/>
          <w:kern w:val="3"/>
          <w:lang w:eastAsia="zh-CN" w:bidi="hi-IN"/>
        </w:rPr>
        <w:t xml:space="preserve">(l.dz. 2091/80). </w:t>
      </w:r>
      <w:r w:rsidR="00510E9B">
        <w:rPr>
          <w:rFonts w:eastAsia="Lucida Sans Unicode" w:cs="Calibri"/>
          <w:kern w:val="3"/>
          <w:lang w:eastAsia="zh-CN" w:bidi="hi-IN"/>
        </w:rPr>
        <w:t>Z uwagi na lata powstawania budynków (od</w:t>
      </w:r>
      <w:r w:rsidR="00DD7DCA">
        <w:rPr>
          <w:rFonts w:eastAsia="Lucida Sans Unicode" w:cs="Calibri"/>
          <w:kern w:val="3"/>
          <w:lang w:eastAsia="zh-CN" w:bidi="hi-IN"/>
        </w:rPr>
        <w:t xml:space="preserve"> </w:t>
      </w:r>
      <w:r w:rsidR="00510E9B">
        <w:rPr>
          <w:rFonts w:eastAsia="Lucida Sans Unicode" w:cs="Calibri"/>
          <w:kern w:val="3"/>
          <w:lang w:eastAsia="zh-CN" w:bidi="hi-IN"/>
        </w:rPr>
        <w:t>1938</w:t>
      </w:r>
      <w:r w:rsidR="00DD7DCA">
        <w:rPr>
          <w:rFonts w:eastAsia="Lucida Sans Unicode" w:cs="Calibri"/>
          <w:kern w:val="3"/>
          <w:lang w:eastAsia="zh-CN" w:bidi="hi-IN"/>
        </w:rPr>
        <w:t>) i</w:t>
      </w:r>
      <w:r w:rsidRPr="00DD7DCA">
        <w:rPr>
          <w:rFonts w:eastAsia="Lucida Sans Unicode" w:cs="Calibri"/>
          <w:kern w:val="3"/>
          <w:shd w:val="clear" w:color="auto" w:fill="FFFFFF" w:themeFill="background1"/>
          <w:lang w:eastAsia="zh-CN" w:bidi="hi-IN"/>
        </w:rPr>
        <w:t xml:space="preserve">stniejące </w:t>
      </w:r>
      <w:r w:rsidRPr="00DD7DCA">
        <w:rPr>
          <w:rFonts w:eastAsia="Lucida Sans Unicode" w:cs="Calibri"/>
          <w:kern w:val="3"/>
          <w:lang w:eastAsia="zh-CN" w:bidi="hi-IN"/>
        </w:rPr>
        <w:t>budynki nie posiadają</w:t>
      </w:r>
      <w:r w:rsidR="00510E9B" w:rsidRPr="00DD7DCA">
        <w:rPr>
          <w:rFonts w:eastAsia="Lucida Sans Unicode" w:cs="Calibri"/>
          <w:kern w:val="3"/>
          <w:lang w:eastAsia="zh-CN" w:bidi="hi-IN"/>
        </w:rPr>
        <w:t xml:space="preserve"> pełnej</w:t>
      </w:r>
      <w:r w:rsidRPr="00DD7DCA">
        <w:rPr>
          <w:rFonts w:eastAsia="Lucida Sans Unicode" w:cs="Calibri"/>
          <w:kern w:val="3"/>
          <w:lang w:eastAsia="zh-CN" w:bidi="hi-IN"/>
        </w:rPr>
        <w:t xml:space="preserve"> dokumentacji technicznej. Istnieje też możliwość, że grunt był stabilizowany gruzem lub kamieniami.</w:t>
      </w:r>
    </w:p>
    <w:p w14:paraId="13EB271E" w14:textId="7749BF08" w:rsidR="00B1342C" w:rsidRDefault="00AB25DE">
      <w:pPr>
        <w:widowControl w:val="0"/>
        <w:numPr>
          <w:ilvl w:val="3"/>
          <w:numId w:val="1"/>
        </w:numPr>
        <w:spacing w:before="0" w:line="276" w:lineRule="auto"/>
        <w:ind w:left="426" w:hanging="142"/>
        <w:rPr>
          <w:rFonts w:eastAsia="Lucida Sans Unicode" w:cs="Calibri"/>
          <w:kern w:val="3"/>
          <w:lang w:eastAsia="zh-CN" w:bidi="hi-IN"/>
        </w:rPr>
      </w:pPr>
      <w:r>
        <w:rPr>
          <w:rFonts w:eastAsia="Lucida Sans Unicode" w:cs="Calibri"/>
          <w:kern w:val="3"/>
          <w:lang w:eastAsia="zh-CN" w:bidi="hi-IN"/>
        </w:rPr>
        <w:t xml:space="preserve">Teren na którym zlokalizowana jest Baza Szkolenia Poligonowego i Innowacji Ratownictwa </w:t>
      </w:r>
      <w:r w:rsidR="001E620D">
        <w:rPr>
          <w:rFonts w:eastAsia="Lucida Sans Unicode" w:cs="Calibri"/>
          <w:kern w:val="3"/>
          <w:lang w:eastAsia="zh-CN" w:bidi="hi-IN"/>
        </w:rPr>
        <w:t>APOŻ</w:t>
      </w:r>
      <w:r>
        <w:rPr>
          <w:rFonts w:eastAsia="Lucida Sans Unicode" w:cs="Calibri"/>
          <w:kern w:val="3"/>
          <w:lang w:eastAsia="zh-CN" w:bidi="hi-IN"/>
        </w:rPr>
        <w:t xml:space="preserve"> </w:t>
      </w:r>
      <w:r>
        <w:rPr>
          <w:rFonts w:eastAsia="Lucida Sans Unicode" w:cs="Calibri"/>
          <w:kern w:val="3"/>
          <w:lang w:eastAsia="zh-CN" w:bidi="hi-IN"/>
        </w:rPr>
        <w:br/>
        <w:t xml:space="preserve">w Nowym Dworze Mazowieckim </w:t>
      </w:r>
      <w:r w:rsidR="0012694E">
        <w:rPr>
          <w:rFonts w:eastAsia="Lucida Sans Unicode" w:cs="Calibri"/>
          <w:kern w:val="3"/>
          <w:lang w:eastAsia="zh-CN" w:bidi="hi-IN"/>
        </w:rPr>
        <w:t>przy ul. Gen</w:t>
      </w:r>
      <w:r w:rsidR="00282AE4">
        <w:rPr>
          <w:rFonts w:eastAsia="Lucida Sans Unicode" w:cs="Calibri"/>
          <w:kern w:val="3"/>
          <w:lang w:eastAsia="zh-CN" w:bidi="hi-IN"/>
        </w:rPr>
        <w:t>.</w:t>
      </w:r>
      <w:r w:rsidR="0012694E">
        <w:rPr>
          <w:rFonts w:eastAsia="Lucida Sans Unicode" w:cs="Calibri"/>
          <w:kern w:val="3"/>
          <w:lang w:eastAsia="zh-CN" w:bidi="hi-IN"/>
        </w:rPr>
        <w:t xml:space="preserve"> Wiktora </w:t>
      </w:r>
      <w:proofErr w:type="spellStart"/>
      <w:r w:rsidR="0012694E">
        <w:rPr>
          <w:rFonts w:eastAsia="Lucida Sans Unicode" w:cs="Calibri"/>
          <w:kern w:val="3"/>
          <w:lang w:eastAsia="zh-CN" w:bidi="hi-IN"/>
        </w:rPr>
        <w:t>Thommee</w:t>
      </w:r>
      <w:proofErr w:type="spellEnd"/>
      <w:r w:rsidR="0012694E">
        <w:rPr>
          <w:rFonts w:eastAsia="Lucida Sans Unicode" w:cs="Calibri"/>
          <w:kern w:val="3"/>
          <w:lang w:eastAsia="zh-CN" w:bidi="hi-IN"/>
        </w:rPr>
        <w:t xml:space="preserve"> </w:t>
      </w:r>
      <w:r w:rsidR="001C7A15">
        <w:rPr>
          <w:rFonts w:eastAsia="Lucida Sans Unicode" w:cs="Calibri"/>
          <w:kern w:val="3"/>
          <w:lang w:eastAsia="zh-CN" w:bidi="hi-IN"/>
        </w:rPr>
        <w:t xml:space="preserve">16 </w:t>
      </w:r>
      <w:r>
        <w:rPr>
          <w:rFonts w:eastAsia="Lucida Sans Unicode" w:cs="Calibri"/>
          <w:kern w:val="3"/>
          <w:lang w:eastAsia="zh-CN" w:bidi="hi-IN"/>
        </w:rPr>
        <w:t>znajduje się na byłych gruntach wojskowych</w:t>
      </w:r>
      <w:r w:rsidR="002840B3">
        <w:rPr>
          <w:rFonts w:eastAsia="Lucida Sans Unicode" w:cs="Calibri"/>
          <w:kern w:val="3"/>
          <w:lang w:eastAsia="zh-CN" w:bidi="hi-IN"/>
        </w:rPr>
        <w:t>.</w:t>
      </w:r>
      <w:r>
        <w:rPr>
          <w:rFonts w:eastAsia="Lucida Sans Unicode" w:cs="Calibri"/>
          <w:kern w:val="3"/>
          <w:lang w:eastAsia="zh-CN" w:bidi="hi-IN"/>
        </w:rPr>
        <w:t xml:space="preserve"> </w:t>
      </w:r>
      <w:r w:rsidR="002840B3">
        <w:rPr>
          <w:rFonts w:eastAsia="Lucida Sans Unicode" w:cs="Calibri"/>
          <w:kern w:val="3"/>
          <w:lang w:eastAsia="zh-CN" w:bidi="hi-IN"/>
        </w:rPr>
        <w:t>N</w:t>
      </w:r>
      <w:r>
        <w:rPr>
          <w:rFonts w:eastAsia="Lucida Sans Unicode" w:cs="Calibri"/>
          <w:kern w:val="3"/>
          <w:lang w:eastAsia="zh-CN" w:bidi="hi-IN"/>
        </w:rPr>
        <w:t>ależy założyć, że na tym terenie mogą znajdować się materiały potencjalnie niebezpieczne</w:t>
      </w:r>
      <w:r w:rsidR="001C7A15">
        <w:rPr>
          <w:rFonts w:eastAsia="Lucida Sans Unicode" w:cs="Calibri"/>
          <w:kern w:val="3"/>
          <w:lang w:eastAsia="zh-CN" w:bidi="hi-IN"/>
        </w:rPr>
        <w:t xml:space="preserve"> </w:t>
      </w:r>
      <w:r>
        <w:rPr>
          <w:rFonts w:eastAsia="Lucida Sans Unicode" w:cs="Calibri"/>
          <w:kern w:val="3"/>
          <w:lang w:eastAsia="zh-CN" w:bidi="hi-IN"/>
        </w:rPr>
        <w:t xml:space="preserve">(np. niewybuchy) oraz ruiny budynków. Istnieje również możliwość, </w:t>
      </w:r>
      <w:r w:rsidR="002840B3">
        <w:rPr>
          <w:rFonts w:eastAsia="Lucida Sans Unicode" w:cs="Calibri"/>
          <w:kern w:val="3"/>
          <w:lang w:eastAsia="zh-CN" w:bidi="hi-IN"/>
        </w:rPr>
        <w:br/>
      </w:r>
      <w:r>
        <w:rPr>
          <w:rFonts w:eastAsia="Lucida Sans Unicode" w:cs="Calibri"/>
          <w:kern w:val="3"/>
          <w:lang w:eastAsia="zh-CN" w:bidi="hi-IN"/>
        </w:rPr>
        <w:t>że grunt był stabilizowany i wypełniany gruzem. W związku z naturalnym położeniem na terenie ujścia rzeki Narwi do rzeki Wisły istnieje możliwość lokalnych podtopień i powodzi.</w:t>
      </w:r>
      <w:r w:rsidR="0012694E">
        <w:rPr>
          <w:rFonts w:eastAsia="Lucida Sans Unicode" w:cs="Calibri"/>
          <w:kern w:val="3"/>
          <w:lang w:eastAsia="zh-CN" w:bidi="hi-IN"/>
        </w:rPr>
        <w:t xml:space="preserve"> W dniu </w:t>
      </w:r>
      <w:r w:rsidR="002840B3">
        <w:rPr>
          <w:rFonts w:eastAsia="Lucida Sans Unicode" w:cs="Calibri"/>
          <w:kern w:val="3"/>
          <w:lang w:eastAsia="zh-CN" w:bidi="hi-IN"/>
        </w:rPr>
        <w:br/>
      </w:r>
      <w:r w:rsidR="0012694E">
        <w:rPr>
          <w:rFonts w:eastAsia="Lucida Sans Unicode" w:cs="Calibri"/>
          <w:kern w:val="3"/>
          <w:lang w:eastAsia="zh-CN" w:bidi="hi-IN"/>
        </w:rPr>
        <w:t xml:space="preserve">11 stycznia 2018 r. Minister Spraw Wewnętrznych i Administracji decyzją nr 7 ustalił ten teren jako teren zamknięty. </w:t>
      </w:r>
    </w:p>
    <w:p w14:paraId="3F485342" w14:textId="671445DB" w:rsidR="00B1342C" w:rsidRDefault="00AB25DE">
      <w:pPr>
        <w:widowControl w:val="0"/>
        <w:numPr>
          <w:ilvl w:val="3"/>
          <w:numId w:val="1"/>
        </w:numPr>
        <w:spacing w:before="0" w:line="276" w:lineRule="auto"/>
        <w:ind w:left="426" w:hanging="142"/>
        <w:rPr>
          <w:rFonts w:eastAsia="Lucida Sans Unicode" w:cs="Calibri"/>
          <w:kern w:val="3"/>
          <w:lang w:eastAsia="zh-CN" w:bidi="hi-IN"/>
        </w:rPr>
      </w:pPr>
      <w:r>
        <w:rPr>
          <w:rFonts w:eastAsia="Lucida Sans Unicode" w:cs="Calibri"/>
          <w:kern w:val="3"/>
          <w:lang w:eastAsia="zh-CN" w:bidi="hi-IN"/>
        </w:rPr>
        <w:t>Przeciwpożarowa Baza Leśna w Zamczysku Nowym zabudow</w:t>
      </w:r>
      <w:r w:rsidR="00BC6C75">
        <w:rPr>
          <w:rFonts w:eastAsia="Lucida Sans Unicode" w:cs="Calibri"/>
          <w:kern w:val="3"/>
          <w:lang w:eastAsia="zh-CN" w:bidi="hi-IN"/>
        </w:rPr>
        <w:t>a</w:t>
      </w:r>
      <w:r>
        <w:rPr>
          <w:rFonts w:eastAsia="Lucida Sans Unicode" w:cs="Calibri"/>
          <w:kern w:val="3"/>
          <w:lang w:eastAsia="zh-CN" w:bidi="hi-IN"/>
        </w:rPr>
        <w:t xml:space="preserve"> drewnian</w:t>
      </w:r>
      <w:r w:rsidR="00BC6C75">
        <w:rPr>
          <w:rFonts w:eastAsia="Lucida Sans Unicode" w:cs="Calibri"/>
          <w:kern w:val="3"/>
          <w:lang w:eastAsia="zh-CN" w:bidi="hi-IN"/>
        </w:rPr>
        <w:t>a w Kampinoskim Parku Narodowym</w:t>
      </w:r>
      <w:r>
        <w:rPr>
          <w:rFonts w:eastAsia="Lucida Sans Unicode" w:cs="Calibri"/>
          <w:kern w:val="3"/>
          <w:lang w:eastAsia="zh-CN" w:bidi="hi-IN"/>
        </w:rPr>
        <w:t xml:space="preserve">. </w:t>
      </w:r>
    </w:p>
    <w:p w14:paraId="5613E602" w14:textId="77777777" w:rsidR="005A2938" w:rsidRDefault="00034EA2">
      <w:pPr>
        <w:widowControl w:val="0"/>
        <w:numPr>
          <w:ilvl w:val="3"/>
          <w:numId w:val="1"/>
        </w:numPr>
        <w:spacing w:before="0" w:line="276" w:lineRule="auto"/>
        <w:ind w:left="426" w:hanging="142"/>
        <w:rPr>
          <w:rFonts w:eastAsia="Lucida Sans Unicode" w:cs="Calibri"/>
          <w:kern w:val="3"/>
          <w:lang w:eastAsia="zh-CN" w:bidi="hi-IN"/>
        </w:rPr>
      </w:pPr>
      <w:r>
        <w:rPr>
          <w:rFonts w:eastAsia="Lucida Sans Unicode" w:cs="Calibri"/>
          <w:kern w:val="3"/>
          <w:lang w:eastAsia="zh-CN" w:bidi="hi-IN"/>
        </w:rPr>
        <w:t xml:space="preserve">Budynek jednorodzinny </w:t>
      </w:r>
      <w:r w:rsidR="00946B3D">
        <w:rPr>
          <w:rFonts w:eastAsia="Lucida Sans Unicode" w:cs="Calibri"/>
          <w:kern w:val="3"/>
          <w:lang w:eastAsia="zh-CN" w:bidi="hi-IN"/>
        </w:rPr>
        <w:t>przy ul. Przebiśniega 8 w Łomiankach. Budynek podzielony jest na cztery lokal</w:t>
      </w:r>
      <w:r w:rsidR="00F33FDD">
        <w:rPr>
          <w:rFonts w:eastAsia="Lucida Sans Unicode" w:cs="Calibri"/>
          <w:kern w:val="3"/>
          <w:lang w:eastAsia="zh-CN" w:bidi="hi-IN"/>
        </w:rPr>
        <w:t>e</w:t>
      </w:r>
      <w:r w:rsidR="00946B3D">
        <w:rPr>
          <w:rFonts w:eastAsia="Lucida Sans Unicode" w:cs="Calibri"/>
          <w:kern w:val="3"/>
          <w:lang w:eastAsia="zh-CN" w:bidi="hi-IN"/>
        </w:rPr>
        <w:t xml:space="preserve"> mieszkalne z częściami wspólnymi</w:t>
      </w:r>
      <w:r w:rsidR="006B788A">
        <w:rPr>
          <w:rFonts w:eastAsia="Lucida Sans Unicode" w:cs="Calibri"/>
          <w:kern w:val="3"/>
          <w:lang w:eastAsia="zh-CN" w:bidi="hi-IN"/>
        </w:rPr>
        <w:t>.</w:t>
      </w:r>
    </w:p>
    <w:p w14:paraId="546BC31A" w14:textId="60C8678E" w:rsidR="006B788A" w:rsidRDefault="006B788A">
      <w:pPr>
        <w:widowControl w:val="0"/>
        <w:numPr>
          <w:ilvl w:val="3"/>
          <w:numId w:val="1"/>
        </w:numPr>
        <w:spacing w:before="0" w:line="276" w:lineRule="auto"/>
        <w:ind w:left="426" w:hanging="142"/>
        <w:rPr>
          <w:rFonts w:eastAsia="Lucida Sans Unicode" w:cs="Calibri"/>
          <w:kern w:val="3"/>
          <w:lang w:eastAsia="zh-CN" w:bidi="hi-IN"/>
        </w:rPr>
      </w:pPr>
      <w:r>
        <w:rPr>
          <w:rFonts w:eastAsia="Lucida Sans Unicode" w:cs="Calibri"/>
          <w:kern w:val="3"/>
          <w:lang w:eastAsia="zh-CN" w:bidi="hi-IN"/>
        </w:rPr>
        <w:t xml:space="preserve">Dom Studencki </w:t>
      </w:r>
      <w:r w:rsidR="00BC6C75">
        <w:rPr>
          <w:rFonts w:eastAsia="Lucida Sans Unicode" w:cs="Calibri"/>
          <w:kern w:val="3"/>
          <w:lang w:eastAsia="zh-CN" w:bidi="hi-IN"/>
        </w:rPr>
        <w:t xml:space="preserve">(akademik) </w:t>
      </w:r>
      <w:r>
        <w:rPr>
          <w:rFonts w:eastAsia="Lucida Sans Unicode" w:cs="Calibri"/>
          <w:kern w:val="3"/>
          <w:lang w:eastAsia="zh-CN" w:bidi="hi-IN"/>
        </w:rPr>
        <w:t>przy ul. Falęckiej 11 w Warszawie</w:t>
      </w:r>
      <w:r w:rsidR="00BB6B2E">
        <w:rPr>
          <w:rFonts w:eastAsia="Lucida Sans Unicode" w:cs="Calibri"/>
          <w:kern w:val="3"/>
          <w:lang w:eastAsia="zh-CN" w:bidi="hi-IN"/>
        </w:rPr>
        <w:t>.</w:t>
      </w:r>
    </w:p>
    <w:p w14:paraId="45289742" w14:textId="5449E5F1" w:rsidR="00BB6B2E" w:rsidRDefault="006B788A" w:rsidP="00F82EF6">
      <w:pPr>
        <w:widowControl w:val="0"/>
        <w:numPr>
          <w:ilvl w:val="3"/>
          <w:numId w:val="1"/>
        </w:numPr>
        <w:spacing w:before="0" w:line="276" w:lineRule="auto"/>
        <w:ind w:left="426" w:hanging="142"/>
        <w:rPr>
          <w:rFonts w:eastAsia="Lucida Sans Unicode" w:cs="Calibri"/>
          <w:kern w:val="3"/>
          <w:lang w:eastAsia="zh-CN" w:bidi="hi-IN"/>
        </w:rPr>
      </w:pPr>
      <w:r>
        <w:rPr>
          <w:rFonts w:eastAsia="Lucida Sans Unicode" w:cs="Calibri"/>
          <w:kern w:val="3"/>
          <w:lang w:eastAsia="zh-CN" w:bidi="hi-IN"/>
        </w:rPr>
        <w:t xml:space="preserve">Mieszkania służbowe przy ul. </w:t>
      </w:r>
      <w:r w:rsidR="00626DBD">
        <w:rPr>
          <w:rFonts w:eastAsia="Lucida Sans Unicode" w:cs="Calibri"/>
          <w:kern w:val="3"/>
          <w:lang w:eastAsia="zh-CN" w:bidi="hi-IN"/>
        </w:rPr>
        <w:t>Sieleckiej</w:t>
      </w:r>
      <w:r w:rsidR="00480B45">
        <w:rPr>
          <w:rFonts w:eastAsia="Lucida Sans Unicode" w:cs="Calibri"/>
          <w:kern w:val="3"/>
          <w:lang w:eastAsia="zh-CN" w:bidi="hi-IN"/>
        </w:rPr>
        <w:t xml:space="preserve"> </w:t>
      </w:r>
      <w:r w:rsidR="00626DBD">
        <w:rPr>
          <w:rFonts w:eastAsia="Lucida Sans Unicode" w:cs="Calibri"/>
          <w:kern w:val="3"/>
          <w:lang w:eastAsia="zh-CN" w:bidi="hi-IN"/>
        </w:rPr>
        <w:t>i Karabeli</w:t>
      </w:r>
      <w:r w:rsidR="00BB6B2E">
        <w:rPr>
          <w:rFonts w:eastAsia="Lucida Sans Unicode" w:cs="Calibri"/>
          <w:kern w:val="3"/>
          <w:lang w:eastAsia="zh-CN" w:bidi="hi-IN"/>
        </w:rPr>
        <w:t>.</w:t>
      </w:r>
    </w:p>
    <w:p w14:paraId="57A376DA" w14:textId="46ADD8D0" w:rsidR="00EA310E" w:rsidRDefault="002840B3" w:rsidP="00EA310E">
      <w:pPr>
        <w:widowControl w:val="0"/>
        <w:numPr>
          <w:ilvl w:val="3"/>
          <w:numId w:val="1"/>
        </w:numPr>
        <w:spacing w:before="0" w:line="276" w:lineRule="auto"/>
        <w:ind w:left="426" w:hanging="142"/>
        <w:rPr>
          <w:rFonts w:eastAsia="Lucida Sans Unicode" w:cs="Calibri"/>
          <w:kern w:val="3"/>
          <w:lang w:eastAsia="zh-CN" w:bidi="hi-IN"/>
        </w:rPr>
      </w:pPr>
      <w:r>
        <w:rPr>
          <w:rFonts w:eastAsia="Lucida Sans Unicode" w:cs="Calibri"/>
          <w:kern w:val="3"/>
          <w:lang w:eastAsia="zh-CN" w:bidi="hi-IN"/>
        </w:rPr>
        <w:t>Ośrodek Warszawa-Wesoła przy ul. Topolow</w:t>
      </w:r>
      <w:r w:rsidR="00480B45">
        <w:rPr>
          <w:rFonts w:eastAsia="Lucida Sans Unicode" w:cs="Calibri"/>
          <w:kern w:val="3"/>
          <w:lang w:eastAsia="zh-CN" w:bidi="hi-IN"/>
        </w:rPr>
        <w:t>ej</w:t>
      </w:r>
      <w:r>
        <w:rPr>
          <w:rFonts w:eastAsia="Lucida Sans Unicode" w:cs="Calibri"/>
          <w:kern w:val="3"/>
          <w:lang w:eastAsia="zh-CN" w:bidi="hi-IN"/>
        </w:rPr>
        <w:t xml:space="preserve"> 2, 05-077 Warszawa-Wesoła</w:t>
      </w:r>
      <w:r w:rsidR="00EA310E">
        <w:rPr>
          <w:rFonts w:eastAsia="Lucida Sans Unicode" w:cs="Calibri"/>
          <w:kern w:val="3"/>
          <w:lang w:eastAsia="zh-CN" w:bidi="hi-IN"/>
        </w:rPr>
        <w:t>.</w:t>
      </w:r>
    </w:p>
    <w:p w14:paraId="166390E3" w14:textId="0339A24F" w:rsidR="00BC6C75" w:rsidRPr="00EA310E" w:rsidRDefault="00BC6C75" w:rsidP="00BC6C75">
      <w:pPr>
        <w:widowControl w:val="0"/>
        <w:spacing w:before="0" w:line="276" w:lineRule="auto"/>
        <w:ind w:left="426"/>
        <w:rPr>
          <w:rFonts w:eastAsia="Lucida Sans Unicode" w:cs="Calibri"/>
          <w:kern w:val="3"/>
          <w:lang w:eastAsia="zh-CN" w:bidi="hi-IN"/>
        </w:rPr>
      </w:pPr>
      <w:r w:rsidRPr="00BC6C75">
        <w:rPr>
          <w:rFonts w:eastAsia="Lucida Sans Unicode" w:cs="Calibri"/>
          <w:kern w:val="3"/>
          <w:lang w:eastAsia="zh-CN" w:bidi="hi-IN"/>
        </w:rPr>
        <w:t xml:space="preserve">Akademia Pożarnicza (APOŻ) na bieżąco przeprowadza nowe inwestycje, prace modernizacyjne </w:t>
      </w:r>
      <w:r>
        <w:rPr>
          <w:rFonts w:eastAsia="Lucida Sans Unicode" w:cs="Calibri"/>
          <w:kern w:val="3"/>
          <w:lang w:eastAsia="zh-CN" w:bidi="hi-IN"/>
        </w:rPr>
        <w:br/>
      </w:r>
      <w:r w:rsidRPr="00BC6C75">
        <w:rPr>
          <w:rFonts w:eastAsia="Lucida Sans Unicode" w:cs="Calibri"/>
          <w:kern w:val="3"/>
          <w:lang w:eastAsia="zh-CN" w:bidi="hi-IN"/>
        </w:rPr>
        <w:t>i remontowe na swoich obiektach.</w:t>
      </w:r>
    </w:p>
    <w:p w14:paraId="413F9E83" w14:textId="77777777" w:rsidR="00B1342C" w:rsidRDefault="00AB25DE">
      <w:pPr>
        <w:widowControl w:val="0"/>
        <w:numPr>
          <w:ilvl w:val="0"/>
          <w:numId w:val="1"/>
        </w:numPr>
        <w:spacing w:before="0" w:line="276" w:lineRule="auto"/>
        <w:ind w:left="284"/>
        <w:rPr>
          <w:rFonts w:eastAsia="Lucida Sans Unicode" w:cs="Calibri"/>
          <w:b/>
          <w:kern w:val="3"/>
          <w:lang w:eastAsia="zh-CN" w:bidi="hi-IN"/>
        </w:rPr>
      </w:pPr>
      <w:r>
        <w:rPr>
          <w:rFonts w:eastAsia="Lucida Sans Unicode" w:cs="Calibri"/>
          <w:b/>
          <w:kern w:val="3"/>
          <w:lang w:eastAsia="zh-CN" w:bidi="hi-IN"/>
        </w:rPr>
        <w:t>CEL ORAZ WYNIKI NADZORU INWESTORSKIEGO.</w:t>
      </w:r>
    </w:p>
    <w:p w14:paraId="40B0D1C5" w14:textId="5AF05783" w:rsidR="00B1342C" w:rsidRDefault="00AB25DE" w:rsidP="00626DBD">
      <w:pPr>
        <w:widowControl w:val="0"/>
        <w:spacing w:before="0" w:line="276" w:lineRule="auto"/>
        <w:ind w:left="426"/>
        <w:rPr>
          <w:rFonts w:eastAsia="Lucida Sans Unicode" w:cs="Calibri"/>
          <w:kern w:val="3"/>
          <w:lang w:eastAsia="zh-CN" w:bidi="hi-IN"/>
        </w:rPr>
      </w:pPr>
      <w:r>
        <w:rPr>
          <w:rFonts w:eastAsia="Lucida Sans Unicode" w:cs="Calibri"/>
          <w:kern w:val="3"/>
          <w:lang w:eastAsia="zh-CN" w:bidi="hi-IN"/>
        </w:rPr>
        <w:t xml:space="preserve">Realizacja usługi nadzoru poprzez zgodne z założeniami Zamawiającego działania, w szczególności dotyczącymi zakresu, jakości, budżetu i terminów wykonania robót budowlanych wykonywanych </w:t>
      </w:r>
      <w:r>
        <w:rPr>
          <w:rFonts w:eastAsia="Lucida Sans Unicode" w:cs="Calibri"/>
          <w:kern w:val="3"/>
          <w:lang w:eastAsia="zh-CN" w:bidi="hi-IN"/>
        </w:rPr>
        <w:br/>
        <w:t xml:space="preserve">na terenach </w:t>
      </w:r>
      <w:r w:rsidR="001E620D">
        <w:rPr>
          <w:rFonts w:eastAsia="Lucida Sans Unicode" w:cs="Calibri"/>
          <w:kern w:val="3"/>
          <w:lang w:eastAsia="zh-CN" w:bidi="hi-IN"/>
        </w:rPr>
        <w:t>APOŻ</w:t>
      </w:r>
      <w:r>
        <w:rPr>
          <w:rFonts w:eastAsia="Lucida Sans Unicode" w:cs="Calibri"/>
          <w:kern w:val="3"/>
          <w:lang w:eastAsia="zh-CN" w:bidi="hi-IN"/>
        </w:rPr>
        <w:t xml:space="preserve"> w okresie trwania umowy o nadzór budowlany.</w:t>
      </w:r>
    </w:p>
    <w:p w14:paraId="5A6C45A9" w14:textId="77777777" w:rsidR="00B1342C" w:rsidRDefault="00AB25DE">
      <w:pPr>
        <w:widowControl w:val="0"/>
        <w:numPr>
          <w:ilvl w:val="0"/>
          <w:numId w:val="1"/>
        </w:numPr>
        <w:spacing w:before="0" w:line="276" w:lineRule="auto"/>
        <w:ind w:left="284"/>
      </w:pPr>
      <w:r>
        <w:rPr>
          <w:rFonts w:eastAsia="Times New Roman" w:cs="Calibri"/>
          <w:b/>
          <w:kern w:val="3"/>
          <w:lang w:eastAsia="pl-PL" w:bidi="hi-IN"/>
        </w:rPr>
        <w:t>WYNIKI PRACY INSPEKTORA NADZORU –OCZEKIWANIA ZMAWIAJĄCEGO.</w:t>
      </w:r>
    </w:p>
    <w:p w14:paraId="06B94F19" w14:textId="09540F89" w:rsidR="00B1342C" w:rsidRDefault="00AB25DE">
      <w:pPr>
        <w:widowControl w:val="0"/>
        <w:spacing w:before="0" w:line="276" w:lineRule="auto"/>
        <w:ind w:left="426"/>
        <w:rPr>
          <w:rFonts w:eastAsia="Times New Roman" w:cs="Calibri"/>
          <w:lang w:eastAsia="pl-PL"/>
        </w:rPr>
      </w:pPr>
      <w:r>
        <w:rPr>
          <w:rFonts w:eastAsia="Times New Roman" w:cs="Calibri"/>
          <w:lang w:eastAsia="pl-PL"/>
        </w:rPr>
        <w:t xml:space="preserve">Podstawa działań: </w:t>
      </w:r>
      <w:r w:rsidR="00BC6C75">
        <w:rPr>
          <w:rFonts w:eastAsia="Times New Roman" w:cs="Calibri"/>
          <w:lang w:eastAsia="pl-PL"/>
        </w:rPr>
        <w:t>w</w:t>
      </w:r>
      <w:r>
        <w:rPr>
          <w:rFonts w:eastAsia="Times New Roman" w:cs="Calibri"/>
          <w:lang w:eastAsia="pl-PL"/>
        </w:rPr>
        <w:t xml:space="preserve">ypełnienie roli Inspektora Nadzoru zgodnie z Umową i z obowiązującym </w:t>
      </w:r>
      <w:r>
        <w:rPr>
          <w:rFonts w:eastAsia="Times New Roman" w:cs="Calibri"/>
          <w:lang w:eastAsia="pl-PL"/>
        </w:rPr>
        <w:br/>
        <w:t xml:space="preserve">w Polsce prawem budowlanym. W związku z tym, w przypadku powstania jakichkolwiek wątpliwości, co do zakresu usługi świadczonej przez Inspektora Nadzoru należy przyjąć, że zakres ten obejmuje wykonanie wszystkich czynności i wypełnienie wszelkich obowiązków, które zgodnie z prawem budowlanym przewidziane i zastrzeżone są dla Inspektora Nadzoru, nawet jeżeli </w:t>
      </w:r>
      <w:r>
        <w:rPr>
          <w:rFonts w:eastAsia="Times New Roman" w:cs="Calibri"/>
          <w:lang w:eastAsia="pl-PL"/>
        </w:rPr>
        <w:br/>
        <w:t xml:space="preserve">nie są wprost wymienione w treści niniejszego OPZ, a także wszelkich czynności wymienionych </w:t>
      </w:r>
      <w:r>
        <w:rPr>
          <w:rFonts w:eastAsia="Times New Roman" w:cs="Calibri"/>
          <w:lang w:eastAsia="pl-PL"/>
        </w:rPr>
        <w:br/>
        <w:t xml:space="preserve">w Opisie Przedmiotu Zamówienia. </w:t>
      </w:r>
    </w:p>
    <w:p w14:paraId="0E1C1860" w14:textId="77777777" w:rsidR="00B1342C" w:rsidRDefault="00B1342C">
      <w:pPr>
        <w:widowControl w:val="0"/>
        <w:spacing w:before="0" w:line="276" w:lineRule="auto"/>
        <w:ind w:left="426"/>
        <w:rPr>
          <w:rFonts w:eastAsia="Lucida Sans Unicode" w:cs="Calibri"/>
          <w:b/>
          <w:kern w:val="3"/>
          <w:lang w:eastAsia="zh-CN" w:bidi="hi-IN"/>
        </w:rPr>
      </w:pPr>
    </w:p>
    <w:p w14:paraId="66DFC761" w14:textId="77777777" w:rsidR="00B1342C" w:rsidRDefault="00AB25DE">
      <w:pPr>
        <w:widowControl w:val="0"/>
        <w:numPr>
          <w:ilvl w:val="0"/>
          <w:numId w:val="1"/>
        </w:numPr>
        <w:spacing w:before="0" w:line="276" w:lineRule="auto"/>
        <w:ind w:left="284"/>
        <w:rPr>
          <w:rFonts w:eastAsia="Lucida Sans Unicode" w:cs="Calibri"/>
          <w:b/>
          <w:kern w:val="3"/>
          <w:lang w:eastAsia="zh-CN" w:bidi="hi-IN"/>
        </w:rPr>
      </w:pPr>
      <w:r>
        <w:rPr>
          <w:rFonts w:eastAsia="Lucida Sans Unicode" w:cs="Calibri"/>
          <w:b/>
          <w:kern w:val="3"/>
          <w:lang w:eastAsia="zh-CN" w:bidi="hi-IN"/>
        </w:rPr>
        <w:t>SZCZEGÓŁOWY OPIS PRZEDMIOTU ZAMÓWIENIA W ZAKRESIE POSZCZEGÓLNYCH CZĘŚCI ZAMÓWIENIA:</w:t>
      </w:r>
    </w:p>
    <w:p w14:paraId="262DEE17" w14:textId="77777777" w:rsidR="00490027" w:rsidRDefault="00490027" w:rsidP="00490027">
      <w:pPr>
        <w:widowControl w:val="0"/>
        <w:spacing w:before="0" w:line="276" w:lineRule="auto"/>
        <w:ind w:left="284"/>
        <w:rPr>
          <w:rFonts w:eastAsia="Lucida Sans Unicode" w:cs="Calibri"/>
          <w:b/>
          <w:kern w:val="3"/>
          <w:lang w:eastAsia="zh-CN" w:bidi="hi-IN"/>
        </w:rPr>
      </w:pPr>
    </w:p>
    <w:p w14:paraId="31F0D065" w14:textId="77777777" w:rsidR="00B1342C" w:rsidRDefault="00F82EF6" w:rsidP="00F82EF6">
      <w:pPr>
        <w:widowControl w:val="0"/>
        <w:shd w:val="clear" w:color="auto" w:fill="92D050"/>
        <w:spacing w:before="0" w:line="276" w:lineRule="auto"/>
        <w:ind w:left="284"/>
      </w:pPr>
      <w:r>
        <w:rPr>
          <w:rFonts w:eastAsia="Lucida Sans Unicode" w:cs="Calibri"/>
          <w:b/>
          <w:kern w:val="3"/>
          <w:lang w:eastAsia="zh-CN" w:bidi="hi-IN"/>
        </w:rPr>
        <w:lastRenderedPageBreak/>
        <w:t xml:space="preserve">Część 1 - </w:t>
      </w:r>
      <w:r w:rsidR="00AB25DE">
        <w:rPr>
          <w:rFonts w:eastAsia="Lucida Sans Unicode" w:cs="Calibri"/>
          <w:b/>
          <w:kern w:val="3"/>
          <w:lang w:eastAsia="zh-CN" w:bidi="hi-IN"/>
        </w:rPr>
        <w:t>Pełnienie usługi nadzoru inwestorskiego w branży konstrukcyjno-budowlanej</w:t>
      </w:r>
    </w:p>
    <w:p w14:paraId="7E778BB4" w14:textId="77777777" w:rsidR="00B1342C" w:rsidRDefault="00AB25DE">
      <w:pPr>
        <w:numPr>
          <w:ilvl w:val="0"/>
          <w:numId w:val="3"/>
        </w:numPr>
        <w:autoSpaceDE w:val="0"/>
        <w:spacing w:before="0" w:line="276" w:lineRule="auto"/>
        <w:ind w:left="426" w:hanging="142"/>
        <w:rPr>
          <w:rFonts w:cs="Calibri"/>
          <w:color w:val="000000"/>
        </w:rPr>
      </w:pPr>
      <w:r>
        <w:rPr>
          <w:rFonts w:cs="Calibri"/>
          <w:color w:val="000000"/>
        </w:rPr>
        <w:t>Do obowiązków Inspektora Nadzoru należeć będzie pełny zakres czynności, jaki dla Inspektora Nadzoru przewiduje art. 25, 26 i 27 aktualnie obowiązującej ustawy z dnia 7 lipca 1994 r. - Prawo budowlane.</w:t>
      </w:r>
    </w:p>
    <w:p w14:paraId="4B377080" w14:textId="77777777" w:rsidR="00B1342C" w:rsidRDefault="00AB25DE">
      <w:pPr>
        <w:numPr>
          <w:ilvl w:val="0"/>
          <w:numId w:val="3"/>
        </w:numPr>
        <w:autoSpaceDE w:val="0"/>
        <w:spacing w:before="0" w:line="276" w:lineRule="auto"/>
        <w:ind w:left="426" w:hanging="142"/>
        <w:rPr>
          <w:rFonts w:cs="Calibri"/>
          <w:color w:val="000000"/>
        </w:rPr>
      </w:pPr>
      <w:r>
        <w:rPr>
          <w:rFonts w:cs="Calibri"/>
          <w:color w:val="000000"/>
        </w:rPr>
        <w:t xml:space="preserve">Inspektor oświadcza, iż powierzone obowiązki będzie wykonywał z należytą starannością, zgodnie </w:t>
      </w:r>
      <w:r>
        <w:rPr>
          <w:rFonts w:cs="Calibri"/>
          <w:color w:val="000000"/>
        </w:rPr>
        <w:br/>
        <w:t>z obowiązującymi przepisami (ustawa z dnia 7 lipca 1994 r Prawo Budowlane, standardami, zasadami sztuki, etyką zawodową oraz postanowieniami zawartej umowy.</w:t>
      </w:r>
    </w:p>
    <w:p w14:paraId="28E3BEEF" w14:textId="77777777" w:rsidR="00B1342C" w:rsidRDefault="00AB25DE">
      <w:pPr>
        <w:numPr>
          <w:ilvl w:val="0"/>
          <w:numId w:val="3"/>
        </w:numPr>
        <w:autoSpaceDE w:val="0"/>
        <w:spacing w:before="0" w:line="276" w:lineRule="auto"/>
        <w:ind w:left="426" w:hanging="142"/>
        <w:rPr>
          <w:rFonts w:cs="Calibri"/>
          <w:color w:val="000000"/>
        </w:rPr>
      </w:pPr>
      <w:r>
        <w:rPr>
          <w:rFonts w:cs="Calibri"/>
          <w:color w:val="000000"/>
        </w:rPr>
        <w:t>Wszelkie czynności związane z wykonywaniem zamówienia, Inspektor wykonywać będzie osobiście. Powierzenie wykonania części lub całości objętego Umową nadzoru osobie trzeciej możliwe jest tylko za pisemną zgodą Zamawiającego.</w:t>
      </w:r>
    </w:p>
    <w:p w14:paraId="4420A7E6" w14:textId="32641731" w:rsidR="00B1342C" w:rsidRDefault="00AB25DE">
      <w:pPr>
        <w:numPr>
          <w:ilvl w:val="0"/>
          <w:numId w:val="3"/>
        </w:numPr>
        <w:autoSpaceDE w:val="0"/>
        <w:spacing w:before="0" w:line="276" w:lineRule="auto"/>
        <w:ind w:left="426" w:hanging="142"/>
        <w:rPr>
          <w:rFonts w:cs="Calibri"/>
          <w:color w:val="000000"/>
        </w:rPr>
      </w:pPr>
      <w:r>
        <w:rPr>
          <w:rFonts w:cs="Calibri"/>
          <w:color w:val="000000"/>
        </w:rPr>
        <w:t>Zamawiający wyznacza do kontaktów z Wykonawcą, jako swojego przedstawiciela – Kierownika Działu Inwestycji, Remontów i Konserwacji</w:t>
      </w:r>
      <w:r w:rsidR="00DD7DCA">
        <w:rPr>
          <w:rFonts w:cs="Calibri"/>
          <w:color w:val="000000"/>
        </w:rPr>
        <w:t xml:space="preserve"> – lub inną wskazaną przez niego osobę</w:t>
      </w:r>
    </w:p>
    <w:p w14:paraId="33D5EA90" w14:textId="72D94F49" w:rsidR="00B1342C" w:rsidRDefault="00AB25DE">
      <w:pPr>
        <w:numPr>
          <w:ilvl w:val="0"/>
          <w:numId w:val="3"/>
        </w:numPr>
        <w:autoSpaceDE w:val="0"/>
        <w:spacing w:before="0" w:line="276" w:lineRule="auto"/>
        <w:ind w:left="426" w:hanging="142"/>
        <w:rPr>
          <w:rFonts w:cs="Calibri"/>
          <w:color w:val="000000"/>
        </w:rPr>
      </w:pPr>
      <w:r>
        <w:rPr>
          <w:rFonts w:cs="Calibri"/>
          <w:color w:val="000000"/>
        </w:rPr>
        <w:t>Wykonawca ponosi wszelkie koszty związane z wykonaniem usługi.</w:t>
      </w:r>
    </w:p>
    <w:p w14:paraId="28CA4582" w14:textId="502D498E" w:rsidR="00590BC0" w:rsidRPr="00590BC0" w:rsidRDefault="00590BC0" w:rsidP="00590BC0">
      <w:pPr>
        <w:numPr>
          <w:ilvl w:val="0"/>
          <w:numId w:val="3"/>
        </w:numPr>
        <w:autoSpaceDE w:val="0"/>
        <w:spacing w:before="0" w:line="276" w:lineRule="auto"/>
        <w:ind w:left="426" w:hanging="142"/>
        <w:rPr>
          <w:rFonts w:cs="Calibri"/>
          <w:color w:val="000000"/>
        </w:rPr>
      </w:pPr>
      <w:r w:rsidRPr="00590BC0">
        <w:rPr>
          <w:rFonts w:cs="Calibri"/>
        </w:rPr>
        <w:t>Ilość godzin miesięcznie min. 30, udział w spotkaniach na terenie obiektów Zamawiającego</w:t>
      </w:r>
      <w:r>
        <w:rPr>
          <w:rFonts w:cs="Calibri"/>
        </w:rPr>
        <w:t xml:space="preserve"> </w:t>
      </w:r>
      <w:r w:rsidRPr="00590BC0">
        <w:rPr>
          <w:rFonts w:cs="Calibri"/>
        </w:rPr>
        <w:t xml:space="preserve">- trzy razy w tygodniu.  </w:t>
      </w:r>
    </w:p>
    <w:p w14:paraId="30945F25" w14:textId="77777777" w:rsidR="00B1342C" w:rsidRPr="00F82EF6" w:rsidRDefault="00AB25DE" w:rsidP="00F82EF6">
      <w:pPr>
        <w:numPr>
          <w:ilvl w:val="0"/>
          <w:numId w:val="3"/>
        </w:numPr>
        <w:autoSpaceDE w:val="0"/>
        <w:spacing w:before="0" w:line="276" w:lineRule="auto"/>
        <w:ind w:left="426" w:hanging="142"/>
        <w:rPr>
          <w:rFonts w:cs="Calibri"/>
          <w:color w:val="000000"/>
        </w:rPr>
      </w:pPr>
      <w:r>
        <w:rPr>
          <w:rFonts w:cs="Calibri"/>
          <w:color w:val="000000"/>
        </w:rPr>
        <w:t xml:space="preserve">W ramach pełnienia funkcji Inspektora Nadzoru Inwestorskiego do obowiązków Wykonawcy należy w szczególności: </w:t>
      </w:r>
    </w:p>
    <w:p w14:paraId="4712D732" w14:textId="77777777" w:rsidR="00B1342C" w:rsidRDefault="00AB25DE">
      <w:pPr>
        <w:widowControl w:val="0"/>
        <w:numPr>
          <w:ilvl w:val="0"/>
          <w:numId w:val="4"/>
        </w:numPr>
        <w:autoSpaceDE w:val="0"/>
        <w:spacing w:before="0" w:line="276" w:lineRule="auto"/>
        <w:ind w:left="113" w:hanging="426"/>
        <w:rPr>
          <w:rFonts w:cs="Calibri"/>
          <w:b/>
          <w:color w:val="000000"/>
        </w:rPr>
      </w:pPr>
      <w:r>
        <w:rPr>
          <w:rFonts w:cs="Calibri"/>
          <w:b/>
          <w:color w:val="000000"/>
        </w:rPr>
        <w:t>Na etapie przygotowywania dokumentacji postępowania o udzielenie zamówienia publicznego oraz wyboru oferty wykonawcy Robót:</w:t>
      </w:r>
    </w:p>
    <w:p w14:paraId="38D68151" w14:textId="0754F48F" w:rsidR="00B1342C" w:rsidRDefault="00AB25DE">
      <w:pPr>
        <w:numPr>
          <w:ilvl w:val="0"/>
          <w:numId w:val="5"/>
        </w:numPr>
        <w:overflowPunct w:val="0"/>
        <w:autoSpaceDE w:val="0"/>
        <w:spacing w:before="0" w:line="276" w:lineRule="auto"/>
        <w:ind w:left="426"/>
        <w:rPr>
          <w:rFonts w:cs="Calibri"/>
        </w:rPr>
      </w:pPr>
      <w:r>
        <w:rPr>
          <w:rFonts w:cs="Calibri"/>
        </w:rPr>
        <w:t xml:space="preserve">doradztwo w opracowaniu planów remontów i inwestycji wykonywanych na terenie obiektów </w:t>
      </w:r>
      <w:r w:rsidR="001E620D">
        <w:rPr>
          <w:rFonts w:cs="Calibri"/>
        </w:rPr>
        <w:t>APOŻ</w:t>
      </w:r>
      <w:r>
        <w:rPr>
          <w:rFonts w:cs="Calibri"/>
        </w:rPr>
        <w:t xml:space="preserve">, wraz z określaniem zakresu robót budowlanych z branży </w:t>
      </w:r>
      <w:proofErr w:type="spellStart"/>
      <w:r>
        <w:rPr>
          <w:rFonts w:cs="Calibri"/>
        </w:rPr>
        <w:t>konstrukcyjno</w:t>
      </w:r>
      <w:proofErr w:type="spellEnd"/>
      <w:r>
        <w:rPr>
          <w:rFonts w:cs="Calibri"/>
        </w:rPr>
        <w:t xml:space="preserve"> - budowlanej;</w:t>
      </w:r>
    </w:p>
    <w:p w14:paraId="182BC656" w14:textId="692FE5F0" w:rsidR="00B1342C" w:rsidRDefault="00AB25DE">
      <w:pPr>
        <w:numPr>
          <w:ilvl w:val="0"/>
          <w:numId w:val="5"/>
        </w:numPr>
        <w:overflowPunct w:val="0"/>
        <w:autoSpaceDE w:val="0"/>
        <w:spacing w:before="0" w:line="276" w:lineRule="auto"/>
        <w:ind w:left="426"/>
        <w:rPr>
          <w:rFonts w:cs="Calibri"/>
        </w:rPr>
      </w:pPr>
      <w:r>
        <w:rPr>
          <w:rFonts w:cs="Calibri"/>
        </w:rPr>
        <w:t xml:space="preserve">udział w przygotowaniu dokumentacji dotyczącej wszelkich zamówień na roboty budowlane </w:t>
      </w:r>
      <w:r>
        <w:rPr>
          <w:rFonts w:cs="Calibri"/>
        </w:rPr>
        <w:br/>
        <w:t xml:space="preserve">w branży </w:t>
      </w:r>
      <w:proofErr w:type="spellStart"/>
      <w:r>
        <w:rPr>
          <w:rFonts w:cs="Calibri"/>
        </w:rPr>
        <w:t>konstrukcyjno</w:t>
      </w:r>
      <w:proofErr w:type="spellEnd"/>
      <w:r>
        <w:rPr>
          <w:rFonts w:cs="Calibri"/>
        </w:rPr>
        <w:t xml:space="preserve"> – budowlanej </w:t>
      </w:r>
    </w:p>
    <w:p w14:paraId="5C3B8EBC" w14:textId="17B3B62A" w:rsidR="00590BC0" w:rsidRDefault="00590BC0" w:rsidP="00590BC0">
      <w:pPr>
        <w:numPr>
          <w:ilvl w:val="0"/>
          <w:numId w:val="5"/>
        </w:numPr>
        <w:overflowPunct w:val="0"/>
        <w:autoSpaceDE w:val="0"/>
        <w:spacing w:before="0" w:line="276" w:lineRule="auto"/>
        <w:ind w:left="426"/>
        <w:rPr>
          <w:rFonts w:cs="Calibri"/>
        </w:rPr>
      </w:pPr>
      <w:r w:rsidRPr="00590BC0">
        <w:rPr>
          <w:rFonts w:cs="Calibri"/>
        </w:rPr>
        <w:t>przygotowywanie kosztorysów i przedmiarów inwestorskich w celu oszacowania wartości zamówienia;</w:t>
      </w:r>
    </w:p>
    <w:p w14:paraId="7C9E489A" w14:textId="459B758F" w:rsidR="00590BC0" w:rsidRPr="00590BC0" w:rsidRDefault="00590BC0" w:rsidP="00590BC0">
      <w:pPr>
        <w:numPr>
          <w:ilvl w:val="0"/>
          <w:numId w:val="5"/>
        </w:numPr>
        <w:overflowPunct w:val="0"/>
        <w:autoSpaceDE w:val="0"/>
        <w:spacing w:before="0" w:line="276" w:lineRule="auto"/>
        <w:ind w:left="426"/>
        <w:rPr>
          <w:rFonts w:cs="Calibri"/>
        </w:rPr>
      </w:pPr>
      <w:r w:rsidRPr="00590BC0">
        <w:rPr>
          <w:rFonts w:cs="Calibri"/>
        </w:rPr>
        <w:t>obsługa profesjonalnych programów do kosztorysowania i przedmiarowania w celu weryfikacji lub aktualizacji kosztorysów</w:t>
      </w:r>
    </w:p>
    <w:p w14:paraId="626496C6" w14:textId="77777777" w:rsidR="00B1342C" w:rsidRDefault="00AB25DE">
      <w:pPr>
        <w:widowControl w:val="0"/>
        <w:numPr>
          <w:ilvl w:val="0"/>
          <w:numId w:val="4"/>
        </w:numPr>
        <w:autoSpaceDE w:val="0"/>
        <w:spacing w:before="0" w:line="276" w:lineRule="auto"/>
        <w:ind w:left="113"/>
        <w:rPr>
          <w:rFonts w:cs="Calibri"/>
          <w:b/>
          <w:color w:val="000000"/>
        </w:rPr>
      </w:pPr>
      <w:r>
        <w:rPr>
          <w:rFonts w:cs="Calibri"/>
          <w:b/>
          <w:color w:val="000000"/>
        </w:rPr>
        <w:t>Na etapie realizacji Inwestycji:</w:t>
      </w:r>
    </w:p>
    <w:p w14:paraId="3A4E48FE" w14:textId="77777777" w:rsidR="00B1342C" w:rsidRDefault="00AB25DE">
      <w:pPr>
        <w:widowControl w:val="0"/>
        <w:numPr>
          <w:ilvl w:val="0"/>
          <w:numId w:val="6"/>
        </w:numPr>
        <w:autoSpaceDE w:val="0"/>
        <w:spacing w:before="0" w:line="276" w:lineRule="auto"/>
        <w:ind w:left="113"/>
      </w:pPr>
      <w:r>
        <w:rPr>
          <w:rFonts w:cs="Calibri"/>
        </w:rPr>
        <w:t xml:space="preserve">reprezentowanie Zamawiającego na budowie poprzez sprawowanie kontroli zgodności jej realizacji </w:t>
      </w:r>
      <w:r>
        <w:rPr>
          <w:rFonts w:cs="Calibri"/>
        </w:rPr>
        <w:br/>
        <w:t xml:space="preserve">z projektem i pozwoleniami na budowę, specyfikacją techniczną wykonania i odbioru robót, obowiązującymi normami i przepisami, w tym przepisami </w:t>
      </w:r>
      <w:proofErr w:type="spellStart"/>
      <w:r>
        <w:rPr>
          <w:rFonts w:cs="Calibri"/>
        </w:rPr>
        <w:t>techniczno</w:t>
      </w:r>
      <w:proofErr w:type="spellEnd"/>
      <w:r>
        <w:rPr>
          <w:rFonts w:cs="Calibri"/>
        </w:rPr>
        <w:t xml:space="preserve"> – budowlanymi oraz zasadami wiedzy technicznej oraz umową na roboty budowlane; w tym zakresie Wykonawca ma prawo wydawać wiążące polecenia, co do usunięcia nieprawidłowości lub zagrożeń, wykonania prób lub badań, także wymagających odkrycia robót lub elementów zakrytych, oraz przedstawienia ekspertyz dotyczących prowadzonych robót budowlanych, dowodów dopuszczenia do obrotu i stosowania </w:t>
      </w:r>
      <w:r>
        <w:rPr>
          <w:rFonts w:cs="Calibri"/>
        </w:rPr>
        <w:br/>
        <w:t>w budownictwie wyrobów budowlanych oraz urządzeń technicznych;</w:t>
      </w:r>
    </w:p>
    <w:p w14:paraId="6853140F" w14:textId="77777777" w:rsidR="00B1342C" w:rsidRDefault="00AB25DE">
      <w:pPr>
        <w:widowControl w:val="0"/>
        <w:numPr>
          <w:ilvl w:val="0"/>
          <w:numId w:val="6"/>
        </w:numPr>
        <w:autoSpaceDE w:val="0"/>
        <w:spacing w:before="0" w:line="276" w:lineRule="auto"/>
        <w:ind w:left="113"/>
      </w:pPr>
      <w:r>
        <w:rPr>
          <w:rFonts w:cs="Calibri"/>
        </w:rPr>
        <w:t xml:space="preserve">uczestniczenie we wszystkich czynnościach, do dokonania których zobowiązany jest Zamawiający, </w:t>
      </w:r>
      <w:r>
        <w:rPr>
          <w:rFonts w:cs="Calibri"/>
        </w:rPr>
        <w:br/>
        <w:t>a dotyczących prac budowlanych Inwestycji realizowanych przez wykonawcę Inwestycji w okresie obowiązywania Umowy, w tym uczestniczenie w naradach technicznych, problemowych i innych organizowanych przez którąkolwiek ze stron procesu inwestycyjnego;</w:t>
      </w:r>
    </w:p>
    <w:p w14:paraId="563570D8" w14:textId="77777777" w:rsidR="00B1342C" w:rsidRDefault="00AB25DE">
      <w:pPr>
        <w:widowControl w:val="0"/>
        <w:numPr>
          <w:ilvl w:val="0"/>
          <w:numId w:val="6"/>
        </w:numPr>
        <w:autoSpaceDE w:val="0"/>
        <w:spacing w:before="0" w:line="276" w:lineRule="auto"/>
        <w:ind w:left="113"/>
      </w:pPr>
      <w:r>
        <w:rPr>
          <w:rFonts w:cs="Calibri"/>
        </w:rPr>
        <w:t>współpraca z Zamawiającym, jednostką projektową i wykonawcą robót budowlanych w zakresie realizowanych robót budowlanych, w tym stałe konsultowanie i fachowe doradztwo na rzecz Zamawiającego celem wspólnego poszukiwania rozwiązań bieżących problemów;</w:t>
      </w:r>
    </w:p>
    <w:p w14:paraId="5B36EFCD" w14:textId="77777777" w:rsidR="00B1342C" w:rsidRDefault="00AB25DE">
      <w:pPr>
        <w:widowControl w:val="0"/>
        <w:numPr>
          <w:ilvl w:val="0"/>
          <w:numId w:val="6"/>
        </w:numPr>
        <w:autoSpaceDE w:val="0"/>
        <w:spacing w:before="0" w:line="276" w:lineRule="auto"/>
        <w:ind w:left="113"/>
      </w:pPr>
      <w:r>
        <w:rPr>
          <w:rFonts w:cs="Calibri"/>
        </w:rPr>
        <w:t xml:space="preserve">weryfikacja dokumentów dostarczonych przez wykonawcę robót budowlanych związanych </w:t>
      </w:r>
      <w:r>
        <w:rPr>
          <w:rFonts w:cs="Calibri"/>
        </w:rPr>
        <w:br/>
        <w:t xml:space="preserve">z odbiorami robót budowlanych (odbiorem robót zanikających i ulegających zakryciu, odbiorem </w:t>
      </w:r>
      <w:r>
        <w:rPr>
          <w:rFonts w:cs="Calibri"/>
        </w:rPr>
        <w:lastRenderedPageBreak/>
        <w:t>częściowym, odbiorem końcowym, odbiorem po okresie rękojmi oraz gwarancji i odbiorem ostatecznym), w tym m. in. atestów, certyfikatów, świadectw jakości, wyników badań itp.,</w:t>
      </w:r>
      <w:r w:rsidR="002A0E04">
        <w:rPr>
          <w:rFonts w:cs="Calibri"/>
        </w:rPr>
        <w:t xml:space="preserve"> </w:t>
      </w:r>
      <w:r>
        <w:rPr>
          <w:rFonts w:cs="Calibri"/>
        </w:rPr>
        <w:t>sprawdzania obmiarów wykonanych robót (książki obmiarów) i protokołów oraz kontrola materiałów i urządzeń przed ich wbudowaniem,</w:t>
      </w:r>
    </w:p>
    <w:p w14:paraId="659A6370" w14:textId="77777777" w:rsidR="00B1342C" w:rsidRDefault="00AB25DE">
      <w:pPr>
        <w:widowControl w:val="0"/>
        <w:numPr>
          <w:ilvl w:val="0"/>
          <w:numId w:val="6"/>
        </w:numPr>
        <w:autoSpaceDE w:val="0"/>
        <w:spacing w:before="0" w:line="276" w:lineRule="auto"/>
        <w:ind w:left="113"/>
      </w:pPr>
      <w:r>
        <w:rPr>
          <w:rFonts w:cs="Calibri"/>
        </w:rPr>
        <w:t xml:space="preserve">sprawdzanie pod względem merytorycznym i formalnym oraz rachunkowym protokołów odbioru </w:t>
      </w:r>
      <w:r>
        <w:rPr>
          <w:rFonts w:cs="Calibri"/>
        </w:rPr>
        <w:br/>
        <w:t xml:space="preserve">w zakresie wykonywanych robót oraz zgodności przedkładanych przez wykonawcę faktur z umową, kontrola jakości i wartości wykonanych robót budowlanych przed odbiorami robót zanikających </w:t>
      </w:r>
      <w:r>
        <w:rPr>
          <w:rFonts w:cs="Calibri"/>
        </w:rPr>
        <w:br/>
        <w:t>i ulegających zakryciu, częściowym, końcowym, po okresie rękojmi oraz gwarancji i ostatecznym oraz kontrola prawidłowości wykonania zafakturowanych robót;</w:t>
      </w:r>
    </w:p>
    <w:p w14:paraId="6EE5A2F7" w14:textId="77777777" w:rsidR="00B1342C" w:rsidRDefault="00AB25DE">
      <w:pPr>
        <w:widowControl w:val="0"/>
        <w:numPr>
          <w:ilvl w:val="0"/>
          <w:numId w:val="6"/>
        </w:numPr>
        <w:autoSpaceDE w:val="0"/>
        <w:spacing w:before="0" w:line="276" w:lineRule="auto"/>
        <w:ind w:left="113"/>
      </w:pPr>
      <w:r>
        <w:rPr>
          <w:rFonts w:cs="Calibri"/>
        </w:rPr>
        <w:t xml:space="preserve">sprawdzanie jakości wykonanych robót i wbudowanych wyrobów budowlanych, a w szczególności zapobieganie zastosowaniu wyrobów budowlanych wadliwych i niedopuszczonych do stosowania </w:t>
      </w:r>
      <w:r w:rsidR="002A0E04">
        <w:rPr>
          <w:rFonts w:cs="Calibri"/>
        </w:rPr>
        <w:br/>
      </w:r>
      <w:r>
        <w:rPr>
          <w:rFonts w:cs="Calibri"/>
        </w:rPr>
        <w:t>w budownictwie;</w:t>
      </w:r>
    </w:p>
    <w:p w14:paraId="7AA9D16B" w14:textId="77777777" w:rsidR="00B1342C" w:rsidRDefault="00AB25DE">
      <w:pPr>
        <w:widowControl w:val="0"/>
        <w:numPr>
          <w:ilvl w:val="0"/>
          <w:numId w:val="6"/>
        </w:numPr>
        <w:autoSpaceDE w:val="0"/>
        <w:spacing w:before="0" w:line="276" w:lineRule="auto"/>
        <w:ind w:left="113"/>
      </w:pPr>
      <w:r>
        <w:rPr>
          <w:rFonts w:cs="Calibri"/>
        </w:rPr>
        <w:t>nadzór nad terminowością realizacji robót budowlanych, w szczególności w zakresie dotrzymania terminu ich zakończenia,</w:t>
      </w:r>
    </w:p>
    <w:p w14:paraId="5FD3E118" w14:textId="77777777" w:rsidR="00B1342C" w:rsidRDefault="00AB25DE">
      <w:pPr>
        <w:widowControl w:val="0"/>
        <w:numPr>
          <w:ilvl w:val="0"/>
          <w:numId w:val="6"/>
        </w:numPr>
        <w:autoSpaceDE w:val="0"/>
        <w:spacing w:before="0" w:line="276" w:lineRule="auto"/>
        <w:ind w:left="113"/>
      </w:pPr>
      <w:r>
        <w:rPr>
          <w:rFonts w:cs="Calibri"/>
        </w:rPr>
        <w:t>dokonywanie odbiorów robót budowlanych (odbioru robót zanikających i ulegających zakryciu, odbioru częściowego, odbioru końcowego, odbioru po okresie rękojmi oraz gwarancji i odbioru ostatecznego) potwierdzanych stosownymi zapisami w dzienniku budowy, zgodnie z obowiązującymi w tym zakresie przepisami prawa, normami budowlanymi oraz specyfikacjami technicznymi</w:t>
      </w:r>
      <w:r w:rsidR="00F82EF6">
        <w:rPr>
          <w:rFonts w:cs="Calibri"/>
        </w:rPr>
        <w:t xml:space="preserve"> </w:t>
      </w:r>
      <w:r>
        <w:rPr>
          <w:rFonts w:cs="Calibri"/>
        </w:rPr>
        <w:t>wykonania i odbioru robót budowlanych inwestycji oraz udział w przekazaniu obiektu budowlanego do użytkowania;</w:t>
      </w:r>
    </w:p>
    <w:p w14:paraId="5E6F2CDC" w14:textId="77777777" w:rsidR="00B1342C" w:rsidRDefault="00AB25DE">
      <w:pPr>
        <w:widowControl w:val="0"/>
        <w:numPr>
          <w:ilvl w:val="0"/>
          <w:numId w:val="6"/>
        </w:numPr>
        <w:autoSpaceDE w:val="0"/>
        <w:spacing w:before="0" w:line="276" w:lineRule="auto"/>
        <w:ind w:left="113"/>
      </w:pPr>
      <w:r>
        <w:rPr>
          <w:rFonts w:cs="Calibri"/>
        </w:rPr>
        <w:t>uczestniczenie w próbach i odbiorach technicznych instalacji i urządzeń technicznych;</w:t>
      </w:r>
    </w:p>
    <w:p w14:paraId="6A18D746" w14:textId="77777777" w:rsidR="00B1342C" w:rsidRDefault="00AB25DE">
      <w:pPr>
        <w:widowControl w:val="0"/>
        <w:numPr>
          <w:ilvl w:val="0"/>
          <w:numId w:val="6"/>
        </w:numPr>
        <w:autoSpaceDE w:val="0"/>
        <w:spacing w:before="0" w:line="276" w:lineRule="auto"/>
        <w:ind w:left="113"/>
      </w:pPr>
      <w:r>
        <w:rPr>
          <w:rFonts w:cs="Calibri"/>
        </w:rPr>
        <w:t xml:space="preserve">dokonywanie odbiorów robót zanikających i ulegających zakryciu – </w:t>
      </w:r>
      <w:r>
        <w:rPr>
          <w:rFonts w:cs="Calibri"/>
          <w:b/>
          <w:color w:val="000000"/>
        </w:rPr>
        <w:t>w terminie 3 dni</w:t>
      </w:r>
      <w:r>
        <w:rPr>
          <w:rFonts w:cs="Calibri"/>
          <w:color w:val="000000"/>
        </w:rPr>
        <w:t xml:space="preserve"> </w:t>
      </w:r>
      <w:r>
        <w:rPr>
          <w:rFonts w:cs="Calibri"/>
        </w:rPr>
        <w:t>od dnia zgłoszenia przez wykonawcę robót budowlanych wpisem w dzienniku budowy,</w:t>
      </w:r>
    </w:p>
    <w:p w14:paraId="56079316" w14:textId="77777777" w:rsidR="00B1342C" w:rsidRDefault="00AB25DE">
      <w:pPr>
        <w:widowControl w:val="0"/>
        <w:numPr>
          <w:ilvl w:val="0"/>
          <w:numId w:val="6"/>
        </w:numPr>
        <w:autoSpaceDE w:val="0"/>
        <w:spacing w:before="0" w:line="276" w:lineRule="auto"/>
        <w:ind w:left="113"/>
      </w:pPr>
      <w:r>
        <w:rPr>
          <w:rFonts w:cs="Calibri"/>
        </w:rPr>
        <w:t>potwierdzanie faktycznie wykonanych robót oraz usunięcia wad, a także kontrolowanie rozliczeń budowy,</w:t>
      </w:r>
    </w:p>
    <w:p w14:paraId="7BA29A17" w14:textId="77777777" w:rsidR="00B1342C" w:rsidRDefault="00AB25DE">
      <w:pPr>
        <w:widowControl w:val="0"/>
        <w:numPr>
          <w:ilvl w:val="0"/>
          <w:numId w:val="6"/>
        </w:numPr>
        <w:autoSpaceDE w:val="0"/>
        <w:spacing w:before="0" w:line="276" w:lineRule="auto"/>
        <w:ind w:left="113"/>
      </w:pPr>
      <w:r>
        <w:rPr>
          <w:rFonts w:cs="Calibri"/>
        </w:rPr>
        <w:t>kontrola zgodności realizacji robót budowlanych z przedłożonym przez wykonawcę i uzgodnionym przez Zamawiającego harmonogramem robót;</w:t>
      </w:r>
    </w:p>
    <w:p w14:paraId="27FE6229" w14:textId="77777777" w:rsidR="00B1342C" w:rsidRDefault="00AB25DE">
      <w:pPr>
        <w:widowControl w:val="0"/>
        <w:numPr>
          <w:ilvl w:val="0"/>
          <w:numId w:val="6"/>
        </w:numPr>
        <w:autoSpaceDE w:val="0"/>
        <w:spacing w:before="0" w:line="276" w:lineRule="auto"/>
        <w:ind w:left="113"/>
      </w:pPr>
      <w:r>
        <w:rPr>
          <w:rFonts w:cs="Calibri"/>
        </w:rPr>
        <w:t>udział w komisji powołanej przez Zamawiającego do określenia ewentualnych robót zamiennych, sprawdzanie pod względem merytorycznym konieczności wykonania robót zamiennych zaproponowanych przez komisję;</w:t>
      </w:r>
    </w:p>
    <w:p w14:paraId="650897D5" w14:textId="77777777" w:rsidR="00B1342C" w:rsidRDefault="00AB25DE">
      <w:pPr>
        <w:widowControl w:val="0"/>
        <w:numPr>
          <w:ilvl w:val="0"/>
          <w:numId w:val="6"/>
        </w:numPr>
        <w:autoSpaceDE w:val="0"/>
        <w:spacing w:before="0" w:line="276" w:lineRule="auto"/>
        <w:ind w:left="113"/>
      </w:pPr>
      <w:r>
        <w:rPr>
          <w:rFonts w:cs="Calibri"/>
        </w:rPr>
        <w:t>uzgadnianie z Zamawiającym i wykonawcą robót budowlanych cen jednostkowych zastosowania zamiennych rozwiązań, materiałów i urządzeń;</w:t>
      </w:r>
    </w:p>
    <w:p w14:paraId="15B5B786" w14:textId="77777777" w:rsidR="00B1342C" w:rsidRDefault="00AB25DE">
      <w:pPr>
        <w:widowControl w:val="0"/>
        <w:numPr>
          <w:ilvl w:val="0"/>
          <w:numId w:val="6"/>
        </w:numPr>
        <w:autoSpaceDE w:val="0"/>
        <w:spacing w:before="0" w:line="276" w:lineRule="auto"/>
        <w:ind w:left="113"/>
      </w:pPr>
      <w:r>
        <w:rPr>
          <w:rFonts w:cs="Calibri"/>
        </w:rPr>
        <w:t>kontrola prawidłowości prowadzenia Dziennika Budowy i dokonywanie w nim wpisów stwierdzających wszelkie okoliczności mające znaczenie dla właściwego procesu budowlanego oraz wyceny robót,</w:t>
      </w:r>
    </w:p>
    <w:p w14:paraId="774E4DCB" w14:textId="77777777" w:rsidR="00B1342C" w:rsidRDefault="00AB25DE">
      <w:pPr>
        <w:widowControl w:val="0"/>
        <w:numPr>
          <w:ilvl w:val="0"/>
          <w:numId w:val="6"/>
        </w:numPr>
        <w:autoSpaceDE w:val="0"/>
        <w:spacing w:before="0" w:line="276" w:lineRule="auto"/>
        <w:ind w:left="113"/>
      </w:pPr>
      <w:r>
        <w:rPr>
          <w:rFonts w:cs="Calibri"/>
        </w:rPr>
        <w:t xml:space="preserve">potwierdzanie w Dzienniku Budowy zapisu kierownika budowy o gotowości obiektu budowlanego lub robót budowlanych do odbioru (po zakończeniu robót budowlanych i wykonaniu niezbędnych prób </w:t>
      </w:r>
      <w:r>
        <w:rPr>
          <w:rFonts w:cs="Calibri"/>
        </w:rPr>
        <w:br/>
        <w:t xml:space="preserve">i sprawdzeń przewidzianych w przepisach odrębnych) oraz nadzór nad należytym urządzeniem </w:t>
      </w:r>
      <w:r>
        <w:rPr>
          <w:rFonts w:cs="Calibri"/>
        </w:rPr>
        <w:br/>
        <w:t>i uporządkowaniem terenu inwestycji przez wykonawcę robót budowlanych;</w:t>
      </w:r>
    </w:p>
    <w:p w14:paraId="120B54D8" w14:textId="4ADFC3C2" w:rsidR="00B1342C" w:rsidRDefault="00D74A2E">
      <w:pPr>
        <w:widowControl w:val="0"/>
        <w:numPr>
          <w:ilvl w:val="0"/>
          <w:numId w:val="6"/>
        </w:numPr>
        <w:autoSpaceDE w:val="0"/>
        <w:spacing w:before="0" w:line="276" w:lineRule="auto"/>
        <w:ind w:left="113"/>
      </w:pPr>
      <w:r>
        <w:rPr>
          <w:rFonts w:cs="Calibri"/>
        </w:rPr>
        <w:t xml:space="preserve">weryfikacje </w:t>
      </w:r>
      <w:r w:rsidR="00AB25DE">
        <w:rPr>
          <w:rFonts w:cs="Calibri"/>
        </w:rPr>
        <w:t>protokołów konieczności;</w:t>
      </w:r>
    </w:p>
    <w:p w14:paraId="57C28BC1" w14:textId="77777777" w:rsidR="00B1342C" w:rsidRDefault="00AB25DE">
      <w:pPr>
        <w:widowControl w:val="0"/>
        <w:numPr>
          <w:ilvl w:val="0"/>
          <w:numId w:val="6"/>
        </w:numPr>
        <w:autoSpaceDE w:val="0"/>
        <w:spacing w:before="0" w:line="276" w:lineRule="auto"/>
        <w:ind w:left="113"/>
      </w:pPr>
      <w:r>
        <w:rPr>
          <w:rFonts w:cs="Calibri"/>
        </w:rPr>
        <w:t xml:space="preserve">kompletowanie i kontrola wszelkich dokumentów wymaganych od wykonawcy, niezbędnych </w:t>
      </w:r>
      <w:r w:rsidR="002A0E04">
        <w:rPr>
          <w:rFonts w:cs="Calibri"/>
        </w:rPr>
        <w:br/>
      </w:r>
      <w:r>
        <w:rPr>
          <w:rFonts w:cs="Calibri"/>
        </w:rPr>
        <w:t>do odbioru;</w:t>
      </w:r>
    </w:p>
    <w:p w14:paraId="5D78482C" w14:textId="77777777" w:rsidR="00B1342C" w:rsidRDefault="00AB25DE">
      <w:pPr>
        <w:widowControl w:val="0"/>
        <w:numPr>
          <w:ilvl w:val="0"/>
          <w:numId w:val="6"/>
        </w:numPr>
        <w:autoSpaceDE w:val="0"/>
        <w:spacing w:before="0" w:line="276" w:lineRule="auto"/>
        <w:ind w:left="113"/>
      </w:pPr>
      <w:r>
        <w:rPr>
          <w:rFonts w:cs="Calibri"/>
        </w:rPr>
        <w:t>w uzasadnionych przypadkach zasięganie opinii projektanta i dokonanie koniecznych uzgodnień;</w:t>
      </w:r>
    </w:p>
    <w:p w14:paraId="6A75B0C0" w14:textId="77777777" w:rsidR="00B1342C" w:rsidRDefault="00AB25DE">
      <w:pPr>
        <w:widowControl w:val="0"/>
        <w:numPr>
          <w:ilvl w:val="0"/>
          <w:numId w:val="6"/>
        </w:numPr>
        <w:autoSpaceDE w:val="0"/>
        <w:spacing w:before="0" w:line="276" w:lineRule="auto"/>
        <w:ind w:left="113"/>
      </w:pPr>
      <w:r>
        <w:rPr>
          <w:rFonts w:cs="Calibri"/>
        </w:rPr>
        <w:t xml:space="preserve">przygotowanie, przy udziale Zamawiającego, wniosku dotyczącego uzyskania decyzji o pozwoleniu </w:t>
      </w:r>
      <w:r w:rsidR="002A0E04">
        <w:rPr>
          <w:rFonts w:cs="Calibri"/>
        </w:rPr>
        <w:br/>
      </w:r>
      <w:r>
        <w:rPr>
          <w:rFonts w:cs="Calibri"/>
        </w:rPr>
        <w:t>na użytkowanie obiektu;</w:t>
      </w:r>
    </w:p>
    <w:p w14:paraId="400A9DC0" w14:textId="77777777" w:rsidR="00B1342C" w:rsidRDefault="00AB25DE">
      <w:pPr>
        <w:widowControl w:val="0"/>
        <w:numPr>
          <w:ilvl w:val="0"/>
          <w:numId w:val="6"/>
        </w:numPr>
        <w:autoSpaceDE w:val="0"/>
        <w:spacing w:before="0" w:line="276" w:lineRule="auto"/>
        <w:ind w:left="113"/>
      </w:pPr>
      <w:r>
        <w:rPr>
          <w:rFonts w:cs="Calibri"/>
        </w:rPr>
        <w:lastRenderedPageBreak/>
        <w:t>uczestniczenie, na wezwanie Zamawiającego, w przeglądach gwarancyjnych obiektu budowlanego zrealizowanego w ramach inwestycji, w tym sporządzanie ewentualnych protokołów ujawnionych wad i usterek;</w:t>
      </w:r>
    </w:p>
    <w:p w14:paraId="7252AD15" w14:textId="77777777" w:rsidR="00B1342C" w:rsidRDefault="00AB25DE">
      <w:pPr>
        <w:widowControl w:val="0"/>
        <w:numPr>
          <w:ilvl w:val="0"/>
          <w:numId w:val="6"/>
        </w:numPr>
        <w:autoSpaceDE w:val="0"/>
        <w:spacing w:before="0" w:line="276" w:lineRule="auto"/>
        <w:ind w:left="113"/>
      </w:pPr>
      <w:r>
        <w:rPr>
          <w:rFonts w:cs="Calibri"/>
        </w:rPr>
        <w:t>nadzorowanie przestrzegania przez wykonawców zasad bhp i p.poż.;</w:t>
      </w:r>
    </w:p>
    <w:p w14:paraId="68C6F2C4" w14:textId="77777777" w:rsidR="00B1342C" w:rsidRDefault="00AB25DE">
      <w:pPr>
        <w:widowControl w:val="0"/>
        <w:numPr>
          <w:ilvl w:val="0"/>
          <w:numId w:val="6"/>
        </w:numPr>
        <w:autoSpaceDE w:val="0"/>
        <w:spacing w:before="0" w:line="276" w:lineRule="auto"/>
        <w:ind w:left="113"/>
      </w:pPr>
      <w:r>
        <w:rPr>
          <w:rFonts w:cs="Calibri"/>
        </w:rPr>
        <w:t xml:space="preserve">zawiadomienie odpowiednich organów o wypadkach naruszenia prawa budowlanego stwierdzonych </w:t>
      </w:r>
      <w:r>
        <w:rPr>
          <w:rFonts w:cs="Calibri"/>
        </w:rPr>
        <w:br/>
        <w:t>w toku realizacji budowy, dotyczących bezpieczeństwa budowy;</w:t>
      </w:r>
    </w:p>
    <w:p w14:paraId="335C3806" w14:textId="77777777" w:rsidR="00B1342C" w:rsidRDefault="00AB25DE">
      <w:pPr>
        <w:widowControl w:val="0"/>
        <w:numPr>
          <w:ilvl w:val="0"/>
          <w:numId w:val="6"/>
        </w:numPr>
        <w:autoSpaceDE w:val="0"/>
        <w:spacing w:before="0" w:line="276" w:lineRule="auto"/>
        <w:ind w:left="113"/>
      </w:pPr>
      <w:r>
        <w:rPr>
          <w:rFonts w:cs="Calibri"/>
        </w:rPr>
        <w:t>żądanie usunięcia z placu budowy osób niekompetentnych lub innych osób zatrudnionych przez wykonawcę, które utrudniają realizację inwestycji lub powodują jakiekolwiek zagrożenie w trakcie realizacji inwestycji;</w:t>
      </w:r>
    </w:p>
    <w:p w14:paraId="73DE0A74" w14:textId="77777777" w:rsidR="00B1342C" w:rsidRDefault="00AB25DE">
      <w:pPr>
        <w:widowControl w:val="0"/>
        <w:numPr>
          <w:ilvl w:val="0"/>
          <w:numId w:val="6"/>
        </w:numPr>
        <w:autoSpaceDE w:val="0"/>
        <w:spacing w:before="0" w:line="276" w:lineRule="auto"/>
        <w:ind w:left="113"/>
      </w:pPr>
      <w:r>
        <w:rPr>
          <w:rFonts w:cs="Calibri"/>
        </w:rPr>
        <w:t>dyspozycyjność wobec Zamawiającego – niezwłoczne stawianie się na uzasadnione wezwanie telefoniczne lub inne;</w:t>
      </w:r>
    </w:p>
    <w:p w14:paraId="284400E6" w14:textId="77777777" w:rsidR="00B1342C" w:rsidRDefault="00AB25DE">
      <w:pPr>
        <w:widowControl w:val="0"/>
        <w:numPr>
          <w:ilvl w:val="0"/>
          <w:numId w:val="6"/>
        </w:numPr>
        <w:autoSpaceDE w:val="0"/>
        <w:spacing w:before="0" w:line="276" w:lineRule="auto"/>
        <w:ind w:left="113"/>
      </w:pPr>
      <w:r>
        <w:rPr>
          <w:rFonts w:cs="Calibri"/>
        </w:rPr>
        <w:t>uczestniczenie w naradach koordynacyjnych w trakcie realizacji robót, pisemne zgłaszanie Zamawiającemu informacji dotyczących ewentualnych zakłóceń związanych z realizacją prac, w tym również informacji o wszelkich opóźnieniach w realizacji harmonogramu z określeniem przyczyn,</w:t>
      </w:r>
    </w:p>
    <w:p w14:paraId="53E33BAA" w14:textId="77777777" w:rsidR="00B1342C" w:rsidRDefault="00AB25DE">
      <w:pPr>
        <w:widowControl w:val="0"/>
        <w:numPr>
          <w:ilvl w:val="0"/>
          <w:numId w:val="6"/>
        </w:numPr>
        <w:autoSpaceDE w:val="0"/>
        <w:spacing w:before="0" w:line="276" w:lineRule="auto"/>
        <w:ind w:left="113"/>
      </w:pPr>
      <w:r>
        <w:rPr>
          <w:rFonts w:cs="Calibri"/>
        </w:rPr>
        <w:t>sprawdzanie dokumentacji powykonawczej oraz wszystkich dokumentów dostarczonych przez wykonawcę robót pod względem ich kompletności, treści merytorycznej i finansowej oraz jej skompletowanie od wykonawcy robót i przekazanie Zamawiającemu po zakończeniu realizacji robót, obejmującej w szczególności:</w:t>
      </w:r>
    </w:p>
    <w:p w14:paraId="4F74C6DE" w14:textId="77777777" w:rsidR="00B1342C" w:rsidRDefault="00AB25DE">
      <w:pPr>
        <w:widowControl w:val="0"/>
        <w:numPr>
          <w:ilvl w:val="0"/>
          <w:numId w:val="7"/>
        </w:numPr>
        <w:tabs>
          <w:tab w:val="left" w:pos="907"/>
        </w:tabs>
        <w:autoSpaceDE w:val="0"/>
        <w:spacing w:before="0" w:line="276" w:lineRule="auto"/>
        <w:ind w:left="426"/>
        <w:rPr>
          <w:rFonts w:cs="Calibri"/>
        </w:rPr>
      </w:pPr>
      <w:r>
        <w:rPr>
          <w:rFonts w:cs="Calibri"/>
        </w:rPr>
        <w:t>oryginał dziennika budowy;</w:t>
      </w:r>
    </w:p>
    <w:p w14:paraId="4DFE11E2" w14:textId="77777777" w:rsidR="00B1342C" w:rsidRDefault="00AB25DE">
      <w:pPr>
        <w:widowControl w:val="0"/>
        <w:numPr>
          <w:ilvl w:val="0"/>
          <w:numId w:val="7"/>
        </w:numPr>
        <w:tabs>
          <w:tab w:val="left" w:pos="907"/>
        </w:tabs>
        <w:autoSpaceDE w:val="0"/>
        <w:spacing w:before="0" w:line="276" w:lineRule="auto"/>
        <w:ind w:left="426"/>
        <w:rPr>
          <w:rFonts w:cs="Calibri"/>
        </w:rPr>
      </w:pPr>
      <w:r>
        <w:rPr>
          <w:rFonts w:cs="Calibri"/>
        </w:rPr>
        <w:t>dokumentację powykonawczą robót objętych przedmiotem Umowy;</w:t>
      </w:r>
    </w:p>
    <w:p w14:paraId="2700DFC6" w14:textId="77777777" w:rsidR="00B1342C" w:rsidRDefault="00AB25DE">
      <w:pPr>
        <w:widowControl w:val="0"/>
        <w:numPr>
          <w:ilvl w:val="0"/>
          <w:numId w:val="7"/>
        </w:numPr>
        <w:tabs>
          <w:tab w:val="left" w:pos="907"/>
        </w:tabs>
        <w:autoSpaceDE w:val="0"/>
        <w:spacing w:before="0" w:line="276" w:lineRule="auto"/>
        <w:ind w:left="426"/>
        <w:rPr>
          <w:rFonts w:cs="Calibri"/>
        </w:rPr>
      </w:pPr>
      <w:r>
        <w:rPr>
          <w:rFonts w:cs="Calibri"/>
        </w:rPr>
        <w:t>dokumenty potwierdzające jakość zastosowanych przez Wykonawcę robót budowlanych materiałów i urządzeń (atesty na materiały, urządzenia);</w:t>
      </w:r>
    </w:p>
    <w:p w14:paraId="2A989C65" w14:textId="448C0950" w:rsidR="00D74A2E" w:rsidRPr="00D74A2E" w:rsidRDefault="00AB25DE" w:rsidP="00D74A2E">
      <w:pPr>
        <w:widowControl w:val="0"/>
        <w:numPr>
          <w:ilvl w:val="0"/>
          <w:numId w:val="7"/>
        </w:numPr>
        <w:tabs>
          <w:tab w:val="left" w:pos="907"/>
        </w:tabs>
        <w:autoSpaceDE w:val="0"/>
        <w:spacing w:before="0" w:line="276" w:lineRule="auto"/>
        <w:ind w:left="426"/>
        <w:rPr>
          <w:rFonts w:cs="Calibri"/>
        </w:rPr>
      </w:pPr>
      <w:r>
        <w:rPr>
          <w:rFonts w:cs="Calibri"/>
        </w:rPr>
        <w:t xml:space="preserve">wymagane przepisami, protokoły i zaświadczenia z przeprowadzonych przez Wykonawcę badań </w:t>
      </w:r>
      <w:r>
        <w:rPr>
          <w:rFonts w:cs="Calibri"/>
        </w:rPr>
        <w:br/>
        <w:t>i sprawdzeń;</w:t>
      </w:r>
    </w:p>
    <w:p w14:paraId="6A62B0A3" w14:textId="1011C0CC" w:rsidR="00B1342C" w:rsidRDefault="00AB25DE">
      <w:pPr>
        <w:widowControl w:val="0"/>
        <w:numPr>
          <w:ilvl w:val="0"/>
          <w:numId w:val="7"/>
        </w:numPr>
        <w:tabs>
          <w:tab w:val="left" w:pos="907"/>
        </w:tabs>
        <w:autoSpaceDE w:val="0"/>
        <w:spacing w:before="0" w:line="276" w:lineRule="auto"/>
        <w:ind w:left="426"/>
        <w:rPr>
          <w:rFonts w:cs="Calibri"/>
        </w:rPr>
      </w:pPr>
      <w:r>
        <w:rPr>
          <w:rFonts w:cs="Calibri"/>
        </w:rPr>
        <w:t>oświadczenie kierownika budowy o zgodności wykonania obiektu budowlanego z projektem budowlanym, warunkami pozwolenia na budowę, przepisami i obowiązującymi Polskimi Normami oraz oświadczenie kierownika budowy o doprowadzeniu do należytego stanu i porządku terenu budowy;</w:t>
      </w:r>
    </w:p>
    <w:p w14:paraId="671F5E50" w14:textId="77777777" w:rsidR="00B1342C" w:rsidRDefault="00AB25DE">
      <w:pPr>
        <w:widowControl w:val="0"/>
        <w:numPr>
          <w:ilvl w:val="0"/>
          <w:numId w:val="7"/>
        </w:numPr>
        <w:tabs>
          <w:tab w:val="left" w:pos="907"/>
        </w:tabs>
        <w:autoSpaceDE w:val="0"/>
        <w:spacing w:before="0" w:line="276" w:lineRule="auto"/>
        <w:ind w:left="426"/>
        <w:rPr>
          <w:rFonts w:cs="Calibri"/>
        </w:rPr>
      </w:pPr>
      <w:r>
        <w:rPr>
          <w:rFonts w:cs="Calibri"/>
        </w:rPr>
        <w:t>w przypadku zmian nie odstępujących w sposób istotny od zatwierdzonego projektu i warunków pozwolenia na budowę, po dołączeniu przez Wykonawcę kopii rysunków wchodzących w skład zatwierdzonego projektu budowlanego, z naniesionymi zmianami i uzupełniającym opisem, oświadczenie kierownika budowy powinno być zatwierdzone przez projektanta i inspektora nadzoru.</w:t>
      </w:r>
    </w:p>
    <w:p w14:paraId="397221FE" w14:textId="77777777" w:rsidR="00B1342C" w:rsidRDefault="00AB25DE">
      <w:pPr>
        <w:widowControl w:val="0"/>
        <w:numPr>
          <w:ilvl w:val="0"/>
          <w:numId w:val="7"/>
        </w:numPr>
        <w:tabs>
          <w:tab w:val="left" w:pos="907"/>
        </w:tabs>
        <w:autoSpaceDE w:val="0"/>
        <w:spacing w:before="0" w:line="276" w:lineRule="auto"/>
        <w:ind w:left="426"/>
        <w:rPr>
          <w:rFonts w:cs="Calibri"/>
        </w:rPr>
      </w:pPr>
      <w:r>
        <w:rPr>
          <w:rFonts w:cs="Calibri"/>
        </w:rPr>
        <w:t>dokumenty gwarancyjne wraz z warunkami gwarancji;</w:t>
      </w:r>
    </w:p>
    <w:p w14:paraId="6A8EDB92" w14:textId="77777777" w:rsidR="00B1342C" w:rsidRDefault="00AB25DE">
      <w:pPr>
        <w:widowControl w:val="0"/>
        <w:numPr>
          <w:ilvl w:val="0"/>
          <w:numId w:val="7"/>
        </w:numPr>
        <w:tabs>
          <w:tab w:val="left" w:pos="907"/>
        </w:tabs>
        <w:autoSpaceDE w:val="0"/>
        <w:spacing w:before="0" w:line="276" w:lineRule="auto"/>
        <w:ind w:left="426"/>
        <w:rPr>
          <w:rFonts w:cs="Calibri"/>
        </w:rPr>
      </w:pPr>
      <w:r>
        <w:rPr>
          <w:rFonts w:cs="Calibri"/>
        </w:rPr>
        <w:t>inne dokumenty zgromadzone w trakcie realizacji procesu budowlanego;</w:t>
      </w:r>
    </w:p>
    <w:p w14:paraId="058A6921" w14:textId="77777777" w:rsidR="00B1342C" w:rsidRDefault="00AB25DE">
      <w:pPr>
        <w:widowControl w:val="0"/>
        <w:numPr>
          <w:ilvl w:val="0"/>
          <w:numId w:val="6"/>
        </w:numPr>
        <w:tabs>
          <w:tab w:val="left" w:pos="142"/>
          <w:tab w:val="left" w:pos="426"/>
        </w:tabs>
        <w:autoSpaceDE w:val="0"/>
        <w:spacing w:before="0" w:line="276" w:lineRule="auto"/>
        <w:ind w:left="284" w:hanging="568"/>
        <w:rPr>
          <w:rFonts w:cs="Calibri"/>
        </w:rPr>
      </w:pPr>
      <w:r>
        <w:rPr>
          <w:rFonts w:cs="Calibri"/>
        </w:rPr>
        <w:t xml:space="preserve">udział w przygotowaniu dokumentów związanych z zawiadomieniem właściwego organu </w:t>
      </w:r>
      <w:r>
        <w:rPr>
          <w:rFonts w:cs="Calibri"/>
        </w:rPr>
        <w:br/>
        <w:t>o zakończeniu robót,</w:t>
      </w:r>
    </w:p>
    <w:p w14:paraId="29EFB87C" w14:textId="77777777" w:rsidR="00B1342C" w:rsidRPr="00F82EF6" w:rsidRDefault="00AB25DE" w:rsidP="00F82EF6">
      <w:pPr>
        <w:widowControl w:val="0"/>
        <w:numPr>
          <w:ilvl w:val="0"/>
          <w:numId w:val="6"/>
        </w:numPr>
        <w:tabs>
          <w:tab w:val="left" w:pos="142"/>
          <w:tab w:val="left" w:pos="426"/>
        </w:tabs>
        <w:autoSpaceDE w:val="0"/>
        <w:spacing w:before="0" w:line="276" w:lineRule="auto"/>
        <w:ind w:left="284" w:hanging="568"/>
        <w:rPr>
          <w:rFonts w:cs="Calibri"/>
        </w:rPr>
      </w:pPr>
      <w:r>
        <w:rPr>
          <w:rFonts w:cs="Calibri"/>
        </w:rPr>
        <w:t>zapewnienie sprawowania nadzoru inwestorskiego w sposób nieprzerwany i niezakłócony, a w przypadku niemożliwości podjęcia czynności określonych w umowie, zapewnienie uprawnionego zastępstwa za zgodą Zamawiającego.</w:t>
      </w:r>
    </w:p>
    <w:p w14:paraId="6C8527F0" w14:textId="77777777" w:rsidR="00B1342C" w:rsidRDefault="00AB25DE">
      <w:pPr>
        <w:widowControl w:val="0"/>
        <w:autoSpaceDE w:val="0"/>
        <w:spacing w:before="0" w:line="276" w:lineRule="auto"/>
        <w:ind w:left="-284"/>
        <w:rPr>
          <w:rFonts w:cs="Calibri"/>
          <w:b/>
        </w:rPr>
      </w:pPr>
      <w:r>
        <w:rPr>
          <w:rFonts w:cs="Calibri"/>
          <w:b/>
        </w:rPr>
        <w:t>C. W czasie trwania okresu gwarancyjnego:</w:t>
      </w:r>
    </w:p>
    <w:p w14:paraId="0C7D17B8" w14:textId="65942484" w:rsidR="00D74A2E" w:rsidRPr="00806744" w:rsidRDefault="00D74A2E">
      <w:pPr>
        <w:widowControl w:val="0"/>
        <w:numPr>
          <w:ilvl w:val="0"/>
          <w:numId w:val="8"/>
        </w:numPr>
        <w:autoSpaceDE w:val="0"/>
        <w:spacing w:before="0" w:line="276" w:lineRule="auto"/>
        <w:ind w:left="113"/>
        <w:rPr>
          <w:rFonts w:cs="Calibri"/>
        </w:rPr>
      </w:pPr>
      <w:r w:rsidRPr="00806744">
        <w:rPr>
          <w:rFonts w:cs="Calibri"/>
        </w:rPr>
        <w:t xml:space="preserve">dokonywanie systematycznych przeglądów zrealizowanych robót; </w:t>
      </w:r>
    </w:p>
    <w:p w14:paraId="5A92F756" w14:textId="06FBFF48" w:rsidR="00B1342C" w:rsidRDefault="00AB25DE">
      <w:pPr>
        <w:widowControl w:val="0"/>
        <w:numPr>
          <w:ilvl w:val="0"/>
          <w:numId w:val="8"/>
        </w:numPr>
        <w:autoSpaceDE w:val="0"/>
        <w:spacing w:before="0" w:line="276" w:lineRule="auto"/>
        <w:ind w:left="113"/>
        <w:rPr>
          <w:rFonts w:cs="Calibri"/>
        </w:rPr>
      </w:pPr>
      <w:r>
        <w:rPr>
          <w:rFonts w:cs="Calibri"/>
        </w:rPr>
        <w:t>zbieranie zgłoszeń dotyczących wad zaistniałych w okresie gwarancyjnym;</w:t>
      </w:r>
    </w:p>
    <w:p w14:paraId="53277229" w14:textId="77777777" w:rsidR="00B1342C" w:rsidRDefault="00AB25DE">
      <w:pPr>
        <w:widowControl w:val="0"/>
        <w:numPr>
          <w:ilvl w:val="0"/>
          <w:numId w:val="8"/>
        </w:numPr>
        <w:autoSpaceDE w:val="0"/>
        <w:spacing w:before="0" w:line="276" w:lineRule="auto"/>
        <w:ind w:left="113"/>
        <w:rPr>
          <w:rFonts w:cs="Calibri"/>
        </w:rPr>
      </w:pPr>
      <w:r>
        <w:rPr>
          <w:rFonts w:cs="Calibri"/>
        </w:rPr>
        <w:t xml:space="preserve">nadzorowanie realizacji robót związanych z usuwaniem wad zaistniałych w okresie gwarancyjnym </w:t>
      </w:r>
      <w:r>
        <w:rPr>
          <w:rFonts w:cs="Calibri"/>
        </w:rPr>
        <w:br/>
        <w:t>i poświadczenie ich wykonania;</w:t>
      </w:r>
    </w:p>
    <w:p w14:paraId="2B537985" w14:textId="77777777" w:rsidR="00B1342C" w:rsidRDefault="00AB25DE">
      <w:pPr>
        <w:widowControl w:val="0"/>
        <w:numPr>
          <w:ilvl w:val="0"/>
          <w:numId w:val="8"/>
        </w:numPr>
        <w:autoSpaceDE w:val="0"/>
        <w:spacing w:before="0" w:line="276" w:lineRule="auto"/>
        <w:ind w:left="113"/>
        <w:rPr>
          <w:rFonts w:cs="Calibri"/>
        </w:rPr>
      </w:pPr>
      <w:r>
        <w:rPr>
          <w:rFonts w:cs="Calibri"/>
        </w:rPr>
        <w:lastRenderedPageBreak/>
        <w:t>ocena wykonanych robót w okresie gwarancyjnym;</w:t>
      </w:r>
    </w:p>
    <w:p w14:paraId="3C69A900" w14:textId="4B4E2CFC" w:rsidR="00B1342C" w:rsidRDefault="00AB25DE" w:rsidP="00F82EF6">
      <w:pPr>
        <w:widowControl w:val="0"/>
        <w:numPr>
          <w:ilvl w:val="0"/>
          <w:numId w:val="8"/>
        </w:numPr>
        <w:autoSpaceDE w:val="0"/>
        <w:spacing w:before="0" w:line="276" w:lineRule="auto"/>
        <w:ind w:left="113"/>
        <w:rPr>
          <w:rFonts w:cs="Calibri"/>
        </w:rPr>
      </w:pPr>
      <w:r>
        <w:rPr>
          <w:rFonts w:cs="Calibri"/>
        </w:rPr>
        <w:t xml:space="preserve">sprawdzenie kompletności i prawidłowości przedstawionych przez wykonawcę dokumentów </w:t>
      </w:r>
      <w:r>
        <w:rPr>
          <w:rFonts w:cs="Calibri"/>
        </w:rPr>
        <w:br/>
        <w:t>do odbioru ostatecznego i przedstawienie wniosku Zamawiającemu w celu ustalenia terminu odbioru pogwarancyjnego;</w:t>
      </w:r>
    </w:p>
    <w:p w14:paraId="3C853BFE" w14:textId="77777777" w:rsidR="00B1342C" w:rsidRDefault="00AB25DE">
      <w:pPr>
        <w:widowControl w:val="0"/>
        <w:autoSpaceDE w:val="0"/>
        <w:spacing w:before="0" w:line="276" w:lineRule="auto"/>
        <w:ind w:left="-284"/>
        <w:rPr>
          <w:rFonts w:cs="Calibri"/>
          <w:b/>
        </w:rPr>
      </w:pPr>
      <w:r>
        <w:rPr>
          <w:rFonts w:cs="Calibri"/>
          <w:b/>
        </w:rPr>
        <w:t>D. Inne zadania wynikające z przepisów prawa:</w:t>
      </w:r>
    </w:p>
    <w:p w14:paraId="5E5B54B1" w14:textId="77777777" w:rsidR="00B1342C" w:rsidRDefault="00AB25DE">
      <w:pPr>
        <w:numPr>
          <w:ilvl w:val="0"/>
          <w:numId w:val="9"/>
        </w:numPr>
        <w:overflowPunct w:val="0"/>
        <w:autoSpaceDE w:val="0"/>
        <w:spacing w:before="0" w:line="276" w:lineRule="auto"/>
        <w:ind w:left="113"/>
        <w:rPr>
          <w:rFonts w:cs="Calibri"/>
        </w:rPr>
      </w:pPr>
      <w:r>
        <w:rPr>
          <w:rFonts w:cs="Calibri"/>
        </w:rPr>
        <w:t xml:space="preserve"> w zakresie doradztwa w czasie prowadzonych procedur o udzielenie zamówienia publicznego robót budowlanych, w tym pomocy przy opracowaniu opisów przedmiotu zamówienia, </w:t>
      </w:r>
      <w:proofErr w:type="spellStart"/>
      <w:r>
        <w:rPr>
          <w:rFonts w:cs="Calibri"/>
        </w:rPr>
        <w:t>STWiOR</w:t>
      </w:r>
      <w:proofErr w:type="spellEnd"/>
      <w:r>
        <w:rPr>
          <w:rFonts w:cs="Calibri"/>
        </w:rPr>
        <w:t>-ów, przedmiarów, kosztorysów inwestorskich;</w:t>
      </w:r>
    </w:p>
    <w:p w14:paraId="70CCE6D6" w14:textId="77777777" w:rsidR="00B1342C" w:rsidRDefault="00AB25DE">
      <w:pPr>
        <w:numPr>
          <w:ilvl w:val="0"/>
          <w:numId w:val="9"/>
        </w:numPr>
        <w:overflowPunct w:val="0"/>
        <w:autoSpaceDE w:val="0"/>
        <w:spacing w:before="0" w:line="276" w:lineRule="auto"/>
        <w:ind w:left="113"/>
      </w:pPr>
      <w:r>
        <w:rPr>
          <w:rFonts w:cs="Calibri"/>
          <w:color w:val="000000"/>
        </w:rPr>
        <w:t>analiza dokumentacji postępowania o udzielenie zamówienia publicznego, wprowadzanie stosownych uwag, zastrzeżeń oraz zmian, w tym w szczególności aktualizacja kosztorysów inwestorskich;</w:t>
      </w:r>
    </w:p>
    <w:p w14:paraId="7FC08617" w14:textId="77777777" w:rsidR="00B1342C" w:rsidRDefault="00AB25DE">
      <w:pPr>
        <w:numPr>
          <w:ilvl w:val="0"/>
          <w:numId w:val="9"/>
        </w:numPr>
        <w:overflowPunct w:val="0"/>
        <w:autoSpaceDE w:val="0"/>
        <w:spacing w:before="0" w:line="276" w:lineRule="auto"/>
        <w:ind w:left="113"/>
      </w:pPr>
      <w:r>
        <w:rPr>
          <w:rFonts w:cs="Calibri"/>
          <w:color w:val="000000"/>
        </w:rPr>
        <w:t xml:space="preserve">udział w obradach komisji przetargowej postępowania o udzielenie zamówienia publicznego </w:t>
      </w:r>
      <w:r>
        <w:rPr>
          <w:rFonts w:cs="Calibri"/>
          <w:color w:val="000000"/>
        </w:rPr>
        <w:br/>
        <w:t>na roboty budowlane</w:t>
      </w:r>
      <w:r>
        <w:rPr>
          <w:rFonts w:cs="Calibri"/>
        </w:rPr>
        <w:t xml:space="preserve"> w zakresie określonym przez Przewodniczącego Komisji Przetargowej.</w:t>
      </w:r>
    </w:p>
    <w:p w14:paraId="17E5255B" w14:textId="77777777" w:rsidR="00B1342C" w:rsidRDefault="00B1342C">
      <w:pPr>
        <w:widowControl w:val="0"/>
        <w:autoSpaceDE w:val="0"/>
        <w:spacing w:before="0" w:line="276" w:lineRule="auto"/>
        <w:ind w:left="113"/>
        <w:rPr>
          <w:rFonts w:cs="Calibri"/>
          <w:color w:val="000000"/>
        </w:rPr>
      </w:pPr>
    </w:p>
    <w:p w14:paraId="4CD6D76B" w14:textId="77777777" w:rsidR="00B1342C" w:rsidRDefault="00F82EF6" w:rsidP="00F82EF6">
      <w:pPr>
        <w:widowControl w:val="0"/>
        <w:shd w:val="clear" w:color="auto" w:fill="92D050"/>
        <w:spacing w:before="0" w:line="276" w:lineRule="auto"/>
        <w:ind w:left="-284"/>
      </w:pPr>
      <w:r>
        <w:rPr>
          <w:rFonts w:eastAsia="Lucida Sans Unicode" w:cs="Calibri"/>
          <w:b/>
          <w:kern w:val="3"/>
          <w:lang w:eastAsia="zh-CN" w:bidi="hi-IN"/>
        </w:rPr>
        <w:t xml:space="preserve">Część 2 - </w:t>
      </w:r>
      <w:r w:rsidR="00AB25DE">
        <w:rPr>
          <w:rFonts w:eastAsia="Lucida Sans Unicode" w:cs="Calibri"/>
          <w:b/>
          <w:kern w:val="3"/>
          <w:lang w:eastAsia="zh-CN" w:bidi="hi-IN"/>
        </w:rPr>
        <w:t>Pełnienie usługi nadzoru inwestorskiego w branży instalacyjnej w zakresie sieci, instalacji urządzeń elektrycznych i elektroenergetycznych</w:t>
      </w:r>
    </w:p>
    <w:p w14:paraId="69130906" w14:textId="77777777" w:rsidR="00B1342C" w:rsidRDefault="00AB25DE">
      <w:pPr>
        <w:numPr>
          <w:ilvl w:val="0"/>
          <w:numId w:val="10"/>
        </w:numPr>
        <w:autoSpaceDE w:val="0"/>
        <w:spacing w:before="0" w:line="276" w:lineRule="auto"/>
        <w:ind w:left="142" w:hanging="142"/>
        <w:rPr>
          <w:rFonts w:cs="Calibri"/>
          <w:color w:val="000000"/>
        </w:rPr>
      </w:pPr>
      <w:r>
        <w:rPr>
          <w:rFonts w:cs="Calibri"/>
          <w:color w:val="000000"/>
        </w:rPr>
        <w:t>Do obowiązków Inspektora Nadzoru należeć będzie pełny zakres czynności, jaki dla Inspektora Nadzoru przewiduje art. 25, 26 i 27 aktualnie obowiązującej ustawy z dnia 7 lipca 1994 r. - Prawo budowlane.</w:t>
      </w:r>
    </w:p>
    <w:p w14:paraId="1A4E0D43" w14:textId="77777777" w:rsidR="00B1342C" w:rsidRDefault="00AB25DE">
      <w:pPr>
        <w:numPr>
          <w:ilvl w:val="0"/>
          <w:numId w:val="10"/>
        </w:numPr>
        <w:autoSpaceDE w:val="0"/>
        <w:spacing w:before="0" w:line="276" w:lineRule="auto"/>
        <w:ind w:left="142" w:hanging="142"/>
        <w:rPr>
          <w:rFonts w:cs="Calibri"/>
          <w:color w:val="000000"/>
        </w:rPr>
      </w:pPr>
      <w:r>
        <w:rPr>
          <w:rFonts w:cs="Calibri"/>
          <w:color w:val="000000"/>
        </w:rPr>
        <w:t xml:space="preserve">Inspektor oświadcza, iż powierzone obowiązki będzie wykonywał z należytą starannością, zgodnie </w:t>
      </w:r>
      <w:r>
        <w:rPr>
          <w:rFonts w:cs="Calibri"/>
          <w:color w:val="000000"/>
        </w:rPr>
        <w:br/>
        <w:t>z obowiązującymi przepisami (ustawa z dnia 7 lipca 1994 r Prawo Budowlane, standardami, zasadami sztuki, etyką zawodową oraz postanowieniami zawartej umowy.</w:t>
      </w:r>
    </w:p>
    <w:p w14:paraId="3F5F9443" w14:textId="77777777" w:rsidR="00B1342C" w:rsidRDefault="00AB25DE">
      <w:pPr>
        <w:numPr>
          <w:ilvl w:val="0"/>
          <w:numId w:val="10"/>
        </w:numPr>
        <w:autoSpaceDE w:val="0"/>
        <w:spacing w:before="0" w:line="276" w:lineRule="auto"/>
        <w:ind w:left="142" w:hanging="142"/>
        <w:rPr>
          <w:rFonts w:cs="Calibri"/>
          <w:color w:val="000000"/>
        </w:rPr>
      </w:pPr>
      <w:r>
        <w:rPr>
          <w:rFonts w:cs="Calibri"/>
          <w:color w:val="000000"/>
        </w:rPr>
        <w:t>Wszelkie czynności związane z wykonywaniem zamówienia, Inspektor wykonywać będzie osobiście. Powierzenie wykonania części lub całości objętego Umową nadzoru osobie trzeciej możliwe jest tylko za pisemną zgodą Zamawiającego.</w:t>
      </w:r>
    </w:p>
    <w:p w14:paraId="50C7AEC6" w14:textId="77777777" w:rsidR="00B1342C" w:rsidRDefault="00AB25DE">
      <w:pPr>
        <w:numPr>
          <w:ilvl w:val="0"/>
          <w:numId w:val="10"/>
        </w:numPr>
        <w:autoSpaceDE w:val="0"/>
        <w:spacing w:before="0" w:line="276" w:lineRule="auto"/>
        <w:ind w:left="142" w:hanging="142"/>
        <w:rPr>
          <w:rFonts w:cs="Calibri"/>
          <w:color w:val="000000"/>
        </w:rPr>
      </w:pPr>
      <w:r>
        <w:rPr>
          <w:rFonts w:cs="Calibri"/>
          <w:color w:val="000000"/>
        </w:rPr>
        <w:t>Zamawiający wyznacza do kontaktów z Wykonawcą, jako swojego przedstawiciela – Kierownika Działu Inwestycji, Remontów i Konserwacji.</w:t>
      </w:r>
    </w:p>
    <w:p w14:paraId="6F6F4851" w14:textId="77777777" w:rsidR="00753002" w:rsidRDefault="00AB25DE" w:rsidP="00753002">
      <w:pPr>
        <w:numPr>
          <w:ilvl w:val="0"/>
          <w:numId w:val="10"/>
        </w:numPr>
        <w:autoSpaceDE w:val="0"/>
        <w:spacing w:before="0" w:line="276" w:lineRule="auto"/>
        <w:ind w:left="142" w:hanging="142"/>
        <w:rPr>
          <w:rFonts w:cs="Calibri"/>
          <w:color w:val="000000"/>
        </w:rPr>
      </w:pPr>
      <w:r>
        <w:rPr>
          <w:rFonts w:cs="Calibri"/>
          <w:color w:val="000000"/>
        </w:rPr>
        <w:t>Wykonawca ponosi wszelkie koszty związane z wykonaniem usługi.</w:t>
      </w:r>
    </w:p>
    <w:p w14:paraId="44BE69BB" w14:textId="796442F6" w:rsidR="00753002" w:rsidRPr="00590BC0" w:rsidRDefault="00753002" w:rsidP="00753002">
      <w:pPr>
        <w:numPr>
          <w:ilvl w:val="0"/>
          <w:numId w:val="10"/>
        </w:numPr>
        <w:autoSpaceDE w:val="0"/>
        <w:spacing w:before="0" w:line="276" w:lineRule="auto"/>
        <w:ind w:left="142" w:hanging="142"/>
        <w:rPr>
          <w:rFonts w:cs="Calibri"/>
        </w:rPr>
      </w:pPr>
      <w:bookmarkStart w:id="0" w:name="_Hlk222828173"/>
      <w:r w:rsidRPr="00590BC0">
        <w:rPr>
          <w:rFonts w:cs="Calibri"/>
        </w:rPr>
        <w:t xml:space="preserve">Ilość godzin miesięcznie min. 30, </w:t>
      </w:r>
      <w:r w:rsidR="00DA6048" w:rsidRPr="00590BC0">
        <w:rPr>
          <w:rFonts w:cs="Calibri"/>
        </w:rPr>
        <w:t xml:space="preserve">udział w spotkaniach na terenie obiektów Zamawiającego- </w:t>
      </w:r>
      <w:r w:rsidRPr="00590BC0">
        <w:rPr>
          <w:rFonts w:cs="Calibri"/>
        </w:rPr>
        <w:t xml:space="preserve">trzy razy w tygodniu.  </w:t>
      </w:r>
    </w:p>
    <w:bookmarkEnd w:id="0"/>
    <w:p w14:paraId="7247F55E" w14:textId="77777777" w:rsidR="00B1342C" w:rsidRPr="00F82EF6" w:rsidRDefault="00AB25DE" w:rsidP="00F82EF6">
      <w:pPr>
        <w:numPr>
          <w:ilvl w:val="0"/>
          <w:numId w:val="10"/>
        </w:numPr>
        <w:autoSpaceDE w:val="0"/>
        <w:spacing w:before="0" w:line="276" w:lineRule="auto"/>
        <w:ind w:left="142" w:hanging="142"/>
        <w:rPr>
          <w:rFonts w:cs="Calibri"/>
          <w:color w:val="000000"/>
        </w:rPr>
      </w:pPr>
      <w:r>
        <w:rPr>
          <w:rFonts w:cs="Calibri"/>
          <w:color w:val="000000"/>
        </w:rPr>
        <w:t xml:space="preserve">W ramach pełnienia funkcji Inspektora Nadzoru Inwestorskiego do obowiązków Wykonawcy należy w szczególności: </w:t>
      </w:r>
    </w:p>
    <w:p w14:paraId="4D9D0657" w14:textId="77777777" w:rsidR="00B1342C" w:rsidRDefault="00AB25DE">
      <w:pPr>
        <w:widowControl w:val="0"/>
        <w:autoSpaceDE w:val="0"/>
        <w:spacing w:before="0" w:line="276" w:lineRule="auto"/>
        <w:ind w:left="-284"/>
        <w:rPr>
          <w:rFonts w:cs="Calibri"/>
          <w:b/>
          <w:color w:val="000000"/>
        </w:rPr>
      </w:pPr>
      <w:r>
        <w:rPr>
          <w:rFonts w:cs="Calibri"/>
          <w:b/>
          <w:color w:val="000000"/>
        </w:rPr>
        <w:t>A. Na etapie przygotowywania dokumentacji postępowania o udzielenie zamówienia publicznego oraz wyboru oferty wykonawcy Robót:</w:t>
      </w:r>
    </w:p>
    <w:p w14:paraId="1C0926BA" w14:textId="0F8DFDC3" w:rsidR="00B1342C" w:rsidRDefault="00AB25DE">
      <w:pPr>
        <w:numPr>
          <w:ilvl w:val="0"/>
          <w:numId w:val="11"/>
        </w:numPr>
        <w:overflowPunct w:val="0"/>
        <w:autoSpaceDE w:val="0"/>
        <w:spacing w:before="0" w:line="276" w:lineRule="auto"/>
        <w:ind w:left="142" w:hanging="284"/>
        <w:rPr>
          <w:rFonts w:cs="Calibri"/>
        </w:rPr>
      </w:pPr>
      <w:r>
        <w:rPr>
          <w:rFonts w:cs="Calibri"/>
        </w:rPr>
        <w:t xml:space="preserve">doradztwo w opracowaniu planów remontów i inwestycji wykonywanych na terenie obiektów </w:t>
      </w:r>
      <w:r w:rsidR="001E620D">
        <w:rPr>
          <w:rFonts w:cs="Calibri"/>
        </w:rPr>
        <w:t>APOŻ</w:t>
      </w:r>
      <w:r>
        <w:rPr>
          <w:rFonts w:cs="Calibri"/>
        </w:rPr>
        <w:t>, wraz z określaniem zakresu robót budowlanych z branży instalacyjnej w zakresie sieci, instalacji urządzeń elektrycznych i elektroenergetycznych;</w:t>
      </w:r>
    </w:p>
    <w:p w14:paraId="261F6F5C" w14:textId="795D4D40" w:rsidR="00B1342C" w:rsidRDefault="00AB25DE" w:rsidP="00F82EF6">
      <w:pPr>
        <w:numPr>
          <w:ilvl w:val="0"/>
          <w:numId w:val="11"/>
        </w:numPr>
        <w:overflowPunct w:val="0"/>
        <w:autoSpaceDE w:val="0"/>
        <w:spacing w:before="0" w:line="276" w:lineRule="auto"/>
        <w:ind w:left="142" w:hanging="284"/>
        <w:rPr>
          <w:rFonts w:cs="Calibri"/>
        </w:rPr>
      </w:pPr>
      <w:r>
        <w:rPr>
          <w:rFonts w:cs="Calibri"/>
        </w:rPr>
        <w:t xml:space="preserve">udział w przygotowaniu dokumentacji dotyczącej wszelkich zamówień na roboty budowlane </w:t>
      </w:r>
      <w:r>
        <w:rPr>
          <w:rFonts w:cs="Calibri"/>
        </w:rPr>
        <w:br/>
        <w:t>w branży instalacyjnej w zakresie sieci, instalacji urządzeń elektrycznych i elektroenergetycznych.</w:t>
      </w:r>
    </w:p>
    <w:p w14:paraId="0B69800C" w14:textId="7FCD4DDC" w:rsidR="00F268C4" w:rsidRDefault="00F268C4" w:rsidP="00F82EF6">
      <w:pPr>
        <w:numPr>
          <w:ilvl w:val="0"/>
          <w:numId w:val="11"/>
        </w:numPr>
        <w:overflowPunct w:val="0"/>
        <w:autoSpaceDE w:val="0"/>
        <w:spacing w:before="0" w:line="276" w:lineRule="auto"/>
        <w:ind w:left="142" w:hanging="284"/>
        <w:rPr>
          <w:rFonts w:cs="Calibri"/>
        </w:rPr>
      </w:pPr>
      <w:bookmarkStart w:id="1" w:name="_Hlk222828086"/>
      <w:r>
        <w:rPr>
          <w:rFonts w:cs="Calibri"/>
        </w:rPr>
        <w:t xml:space="preserve">przygotowywanie </w:t>
      </w:r>
      <w:r w:rsidR="00590BC0">
        <w:rPr>
          <w:rFonts w:cs="Calibri"/>
        </w:rPr>
        <w:t>kosztorysów i przedmiarów inwestorskich w celu oszacowania wartości zamówienia;</w:t>
      </w:r>
    </w:p>
    <w:p w14:paraId="0230F912" w14:textId="5C6C57FB" w:rsidR="00590BC0" w:rsidRPr="00F82EF6" w:rsidRDefault="00590BC0" w:rsidP="00F82EF6">
      <w:pPr>
        <w:numPr>
          <w:ilvl w:val="0"/>
          <w:numId w:val="11"/>
        </w:numPr>
        <w:overflowPunct w:val="0"/>
        <w:autoSpaceDE w:val="0"/>
        <w:spacing w:before="0" w:line="276" w:lineRule="auto"/>
        <w:ind w:left="142" w:hanging="284"/>
        <w:rPr>
          <w:rFonts w:cs="Calibri"/>
        </w:rPr>
      </w:pPr>
      <w:r>
        <w:rPr>
          <w:rFonts w:cs="Calibri"/>
        </w:rPr>
        <w:t>obsługa profesjonalnych programów do kosztorysowania i przedmiarowania w celu weryfikacji lub aktualizacji kosztorysów</w:t>
      </w:r>
    </w:p>
    <w:bookmarkEnd w:id="1"/>
    <w:p w14:paraId="1EFFE255" w14:textId="77777777" w:rsidR="00B1342C" w:rsidRDefault="00AB25DE">
      <w:pPr>
        <w:widowControl w:val="0"/>
        <w:autoSpaceDE w:val="0"/>
        <w:spacing w:before="0" w:line="276" w:lineRule="auto"/>
        <w:ind w:left="-284"/>
        <w:rPr>
          <w:rFonts w:cs="Calibri"/>
          <w:b/>
          <w:color w:val="000000"/>
        </w:rPr>
      </w:pPr>
      <w:r>
        <w:rPr>
          <w:rFonts w:cs="Calibri"/>
          <w:b/>
          <w:color w:val="000000"/>
        </w:rPr>
        <w:t>B. Na etapie realizacji Inwestycji:</w:t>
      </w:r>
    </w:p>
    <w:p w14:paraId="1B6F5791" w14:textId="77777777" w:rsidR="00B1342C" w:rsidRDefault="00AB25DE">
      <w:pPr>
        <w:widowControl w:val="0"/>
        <w:numPr>
          <w:ilvl w:val="0"/>
          <w:numId w:val="12"/>
        </w:numPr>
        <w:autoSpaceDE w:val="0"/>
        <w:spacing w:before="0" w:line="276" w:lineRule="auto"/>
        <w:ind w:left="113"/>
      </w:pPr>
      <w:r>
        <w:rPr>
          <w:rFonts w:cs="Calibri"/>
        </w:rPr>
        <w:t xml:space="preserve">reprezentowanie Zamawiającego na budowie poprzez sprawowanie kontroli zgodności jej realizacji </w:t>
      </w:r>
      <w:r>
        <w:rPr>
          <w:rFonts w:cs="Calibri"/>
        </w:rPr>
        <w:br/>
      </w:r>
      <w:r>
        <w:rPr>
          <w:rFonts w:cs="Calibri"/>
        </w:rPr>
        <w:lastRenderedPageBreak/>
        <w:t xml:space="preserve">z projektem i pozwoleniami na budowę, specyfikacją techniczną wykonania i odbioru robót, obowiązującymi normami i przepisami, w tym przepisami </w:t>
      </w:r>
      <w:proofErr w:type="spellStart"/>
      <w:r>
        <w:rPr>
          <w:rFonts w:cs="Calibri"/>
        </w:rPr>
        <w:t>techniczno</w:t>
      </w:r>
      <w:proofErr w:type="spellEnd"/>
      <w:r>
        <w:rPr>
          <w:rFonts w:cs="Calibri"/>
        </w:rPr>
        <w:t xml:space="preserve"> – budowlanymi oraz zasadami wiedzy technicznej oraz umową na roboty budowlane; w tym zakresie Wykonawca ma prawo wydawać wiążące polecenia, co do usunięcia nieprawidłowości lub zagrożeń, wykonania prób lub badań, także wymagających odkrycia robót lub elementów zakrytych, oraz przedstawienia ekspertyz dotyczących prowadzonych robót budowlanych, dowodów dopuszczenia do obrotu i stosowania </w:t>
      </w:r>
      <w:r>
        <w:rPr>
          <w:rFonts w:cs="Calibri"/>
        </w:rPr>
        <w:br/>
        <w:t>w budownictwie wyrobów budowlanych oraz urządzeń technicznych;</w:t>
      </w:r>
    </w:p>
    <w:p w14:paraId="197F0CFA" w14:textId="77777777" w:rsidR="00B1342C" w:rsidRDefault="00AB25DE">
      <w:pPr>
        <w:widowControl w:val="0"/>
        <w:numPr>
          <w:ilvl w:val="0"/>
          <w:numId w:val="12"/>
        </w:numPr>
        <w:autoSpaceDE w:val="0"/>
        <w:spacing w:before="0" w:line="276" w:lineRule="auto"/>
        <w:ind w:left="113"/>
      </w:pPr>
      <w:r>
        <w:rPr>
          <w:rFonts w:cs="Calibri"/>
        </w:rPr>
        <w:t xml:space="preserve">uczestniczenie we wszystkich czynnościach, do dokonania których zobowiązany jest Zamawiający, </w:t>
      </w:r>
      <w:r>
        <w:rPr>
          <w:rFonts w:cs="Calibri"/>
        </w:rPr>
        <w:br/>
        <w:t>a dotyczących prac budowlanych Inwestycji realizowanych przez wykonawcę Inwestycji w okresie obowiązywania Umowy, w tym uczestniczenie w naradach technicznych, problemowych i innych organizowanych przez którąkolwiek ze stron procesu inwestycyjnego;</w:t>
      </w:r>
    </w:p>
    <w:p w14:paraId="3A21883F" w14:textId="77777777" w:rsidR="00B1342C" w:rsidRDefault="00AB25DE">
      <w:pPr>
        <w:widowControl w:val="0"/>
        <w:numPr>
          <w:ilvl w:val="0"/>
          <w:numId w:val="12"/>
        </w:numPr>
        <w:autoSpaceDE w:val="0"/>
        <w:spacing w:before="0" w:line="276" w:lineRule="auto"/>
        <w:ind w:left="113"/>
      </w:pPr>
      <w:r>
        <w:rPr>
          <w:rFonts w:cs="Calibri"/>
        </w:rPr>
        <w:t xml:space="preserve">współpraca z Zamawiającym, jednostką projektową i wykonawcą robót budowlanych </w:t>
      </w:r>
      <w:r>
        <w:rPr>
          <w:rFonts w:cs="Calibri"/>
        </w:rPr>
        <w:br/>
        <w:t xml:space="preserve">w zakresie realizowanych robót budowlanych, w tym stałe konsultowanie i fachowe doradztwo </w:t>
      </w:r>
      <w:r>
        <w:rPr>
          <w:rFonts w:cs="Calibri"/>
        </w:rPr>
        <w:br/>
        <w:t>na rzecz Zamawiającego celem wspólnego poszukiwania rozwiązań bieżących problemów;</w:t>
      </w:r>
    </w:p>
    <w:p w14:paraId="33749FEB" w14:textId="77777777" w:rsidR="00B1342C" w:rsidRDefault="00AB25DE">
      <w:pPr>
        <w:widowControl w:val="0"/>
        <w:numPr>
          <w:ilvl w:val="0"/>
          <w:numId w:val="12"/>
        </w:numPr>
        <w:autoSpaceDE w:val="0"/>
        <w:spacing w:before="0" w:line="276" w:lineRule="auto"/>
        <w:ind w:left="113"/>
      </w:pPr>
      <w:r>
        <w:rPr>
          <w:rFonts w:cs="Calibri"/>
        </w:rPr>
        <w:t xml:space="preserve">weryfikacja dokumentów dostarczonych przez wykonawcę robót budowlanych związanych </w:t>
      </w:r>
      <w:r>
        <w:rPr>
          <w:rFonts w:cs="Calibri"/>
        </w:rPr>
        <w:br/>
        <w:t>z odbiorami robót budowlanych (odbiorem robót zanikających i ulegających zakryciu, odbiorem częściowym, odbiorem końcowym, odbiorem po okresie rękojmi oraz gwarancji i odbiorem ostatecznym), w tym m. in. atestów, certyfikatów, świadectw jakości, wyników badań itp., sprawdzania obmiarów wykonanych robót (książki obmiarów) i protokołów oraz kontrola materiałów i urządzeń przed ich wbudowaniem,</w:t>
      </w:r>
    </w:p>
    <w:p w14:paraId="1C27DBB5" w14:textId="77777777" w:rsidR="00B1342C" w:rsidRDefault="00AB25DE">
      <w:pPr>
        <w:widowControl w:val="0"/>
        <w:numPr>
          <w:ilvl w:val="0"/>
          <w:numId w:val="12"/>
        </w:numPr>
        <w:autoSpaceDE w:val="0"/>
        <w:spacing w:before="0" w:line="276" w:lineRule="auto"/>
        <w:ind w:left="113"/>
      </w:pPr>
      <w:r>
        <w:rPr>
          <w:rFonts w:cs="Calibri"/>
        </w:rPr>
        <w:t xml:space="preserve">sprawdzanie pod względem merytorycznym i formalnym oraz rachunkowym protokołów odbioru </w:t>
      </w:r>
      <w:r>
        <w:rPr>
          <w:rFonts w:cs="Calibri"/>
        </w:rPr>
        <w:br/>
        <w:t xml:space="preserve">w zakresie wykonywanych robót oraz zgodności przedkładanych przez wykonawcę faktur z umową, kontrola jakości i wartości wykonanych robót budowlanych przed odbiorami robót zanikających </w:t>
      </w:r>
      <w:r>
        <w:rPr>
          <w:rFonts w:cs="Calibri"/>
        </w:rPr>
        <w:br/>
        <w:t>i ulegających zakryciu, częściowym, końcowym, po okresie rękojmi oraz gwarancji i ostatecznym oraz kontrola prawidłowości wykonania zafakturowanych robót;</w:t>
      </w:r>
    </w:p>
    <w:p w14:paraId="4024605B" w14:textId="77777777" w:rsidR="00B1342C" w:rsidRDefault="00AB25DE">
      <w:pPr>
        <w:widowControl w:val="0"/>
        <w:numPr>
          <w:ilvl w:val="0"/>
          <w:numId w:val="12"/>
        </w:numPr>
        <w:autoSpaceDE w:val="0"/>
        <w:spacing w:before="0" w:line="276" w:lineRule="auto"/>
        <w:ind w:left="113"/>
      </w:pPr>
      <w:r>
        <w:rPr>
          <w:rFonts w:cs="Calibri"/>
        </w:rPr>
        <w:t>sprawdzanie jakości wykonanych robót i wbudowanych wyrobów budowlanych, a w szczególności zapobieganie zastosowaniu wyrobów budowlanych wadliwych i niedopuszczonych do stosowania w budownictwie;</w:t>
      </w:r>
    </w:p>
    <w:p w14:paraId="4E916657" w14:textId="77777777" w:rsidR="00B1342C" w:rsidRDefault="00AB25DE">
      <w:pPr>
        <w:widowControl w:val="0"/>
        <w:numPr>
          <w:ilvl w:val="0"/>
          <w:numId w:val="12"/>
        </w:numPr>
        <w:autoSpaceDE w:val="0"/>
        <w:spacing w:before="0" w:line="276" w:lineRule="auto"/>
        <w:ind w:left="113"/>
      </w:pPr>
      <w:r>
        <w:rPr>
          <w:rFonts w:cs="Calibri"/>
        </w:rPr>
        <w:t>nadzór nad terminowością realizacji robót budowlanych, w szczególności w zakresie dotrzymania terminu ich zakończenia,</w:t>
      </w:r>
    </w:p>
    <w:p w14:paraId="3B0FE4EF" w14:textId="77777777" w:rsidR="00B1342C" w:rsidRDefault="00AB25DE">
      <w:pPr>
        <w:widowControl w:val="0"/>
        <w:numPr>
          <w:ilvl w:val="0"/>
          <w:numId w:val="12"/>
        </w:numPr>
        <w:autoSpaceDE w:val="0"/>
        <w:spacing w:before="0" w:line="276" w:lineRule="auto"/>
        <w:ind w:left="113"/>
      </w:pPr>
      <w:r>
        <w:rPr>
          <w:rFonts w:cs="Calibri"/>
        </w:rPr>
        <w:t>dokonywanie odbiorów robót budowlanych (odbioru robót zanikających i ulegających zakryciu, odbioru częściowego, odbioru końcowego, odbioru po okresie rękojmi oraz gwarancji i odbioru ostatecznego) potwierdzanych stosownymi zapisami w dzienniku budowy, zgodnie z obowiązującymi w tym zakresie przepisami prawa, normami budowlanymi oraz specyfikacjami technicznymi wykonania i odbioru robót budowlanych inwestycji oraz udział w przekazaniu obiektu budowlanego do użytkowania;</w:t>
      </w:r>
    </w:p>
    <w:p w14:paraId="6BCE69AE" w14:textId="77777777" w:rsidR="00B1342C" w:rsidRDefault="00AB25DE">
      <w:pPr>
        <w:widowControl w:val="0"/>
        <w:numPr>
          <w:ilvl w:val="0"/>
          <w:numId w:val="12"/>
        </w:numPr>
        <w:autoSpaceDE w:val="0"/>
        <w:spacing w:before="0" w:line="276" w:lineRule="auto"/>
        <w:ind w:left="113"/>
      </w:pPr>
      <w:r>
        <w:rPr>
          <w:rFonts w:cs="Calibri"/>
        </w:rPr>
        <w:t>uczestniczenie w próbach i odbiorach technicznych instalacji i urządzeń technicznych;</w:t>
      </w:r>
    </w:p>
    <w:p w14:paraId="68B935A4" w14:textId="77777777" w:rsidR="00B1342C" w:rsidRDefault="00AB25DE">
      <w:pPr>
        <w:widowControl w:val="0"/>
        <w:numPr>
          <w:ilvl w:val="0"/>
          <w:numId w:val="12"/>
        </w:numPr>
        <w:autoSpaceDE w:val="0"/>
        <w:spacing w:before="0" w:line="276" w:lineRule="auto"/>
        <w:ind w:left="113"/>
      </w:pPr>
      <w:r>
        <w:rPr>
          <w:rFonts w:cs="Calibri"/>
        </w:rPr>
        <w:t xml:space="preserve">dokonywanie odbiorów robót zanikających i ulegających zakryciu – </w:t>
      </w:r>
      <w:r>
        <w:rPr>
          <w:rFonts w:cs="Calibri"/>
          <w:b/>
          <w:color w:val="000000"/>
        </w:rPr>
        <w:t>w terminie 3 dni</w:t>
      </w:r>
      <w:r>
        <w:rPr>
          <w:rFonts w:cs="Calibri"/>
          <w:color w:val="000000"/>
        </w:rPr>
        <w:t xml:space="preserve"> </w:t>
      </w:r>
      <w:r>
        <w:rPr>
          <w:rFonts w:cs="Calibri"/>
        </w:rPr>
        <w:t>od dnia zgłoszenia przez wykonawcę robót budowlanych wpisem w dzienniku budowy,</w:t>
      </w:r>
    </w:p>
    <w:p w14:paraId="244BB11E" w14:textId="77777777" w:rsidR="00B1342C" w:rsidRDefault="00AB25DE">
      <w:pPr>
        <w:widowControl w:val="0"/>
        <w:numPr>
          <w:ilvl w:val="0"/>
          <w:numId w:val="12"/>
        </w:numPr>
        <w:autoSpaceDE w:val="0"/>
        <w:spacing w:before="0" w:line="276" w:lineRule="auto"/>
        <w:ind w:left="113"/>
      </w:pPr>
      <w:r>
        <w:rPr>
          <w:rFonts w:cs="Calibri"/>
        </w:rPr>
        <w:t>potwierdzanie faktycznie wykonanych robót oraz usunięcia wad, a także kontrolowanie rozliczeń budowy,</w:t>
      </w:r>
    </w:p>
    <w:p w14:paraId="06D68BE4" w14:textId="77777777" w:rsidR="00B1342C" w:rsidRDefault="00AB25DE">
      <w:pPr>
        <w:widowControl w:val="0"/>
        <w:numPr>
          <w:ilvl w:val="0"/>
          <w:numId w:val="12"/>
        </w:numPr>
        <w:autoSpaceDE w:val="0"/>
        <w:spacing w:before="0" w:line="276" w:lineRule="auto"/>
        <w:ind w:left="113"/>
      </w:pPr>
      <w:r>
        <w:rPr>
          <w:rFonts w:cs="Calibri"/>
        </w:rPr>
        <w:t>kontrola zgodności realizacji robót budowlanych z przedłożonym przez wykonawcę i uzgodnionym przez Zamawiającego harmonogramem robót;</w:t>
      </w:r>
    </w:p>
    <w:p w14:paraId="6FC161F2" w14:textId="77777777" w:rsidR="00B1342C" w:rsidRDefault="00AB25DE">
      <w:pPr>
        <w:widowControl w:val="0"/>
        <w:numPr>
          <w:ilvl w:val="0"/>
          <w:numId w:val="12"/>
        </w:numPr>
        <w:autoSpaceDE w:val="0"/>
        <w:spacing w:before="0" w:line="276" w:lineRule="auto"/>
        <w:ind w:left="113"/>
      </w:pPr>
      <w:r>
        <w:rPr>
          <w:rFonts w:cs="Calibri"/>
        </w:rPr>
        <w:t xml:space="preserve">udział w komisji powołanej przez Zamawiającego do określenia ewentualnych robót zamiennych, sprawdzanie pod względem merytorycznym konieczności wykonania robót zamiennych </w:t>
      </w:r>
      <w:r>
        <w:rPr>
          <w:rFonts w:cs="Calibri"/>
        </w:rPr>
        <w:lastRenderedPageBreak/>
        <w:t>zaproponowanych przez komisję;</w:t>
      </w:r>
    </w:p>
    <w:p w14:paraId="68D782FD" w14:textId="77777777" w:rsidR="00B1342C" w:rsidRDefault="00AB25DE">
      <w:pPr>
        <w:widowControl w:val="0"/>
        <w:numPr>
          <w:ilvl w:val="0"/>
          <w:numId w:val="12"/>
        </w:numPr>
        <w:autoSpaceDE w:val="0"/>
        <w:spacing w:before="0" w:line="276" w:lineRule="auto"/>
        <w:ind w:left="113"/>
      </w:pPr>
      <w:r>
        <w:rPr>
          <w:rFonts w:cs="Calibri"/>
        </w:rPr>
        <w:t>uzgadnianie z Zamawiającym i wykonawcą robót budowlanych cen jednostkowych zastosowania zamiennych rozwiązań, materiałów i urządzeń;</w:t>
      </w:r>
    </w:p>
    <w:p w14:paraId="2EC90A57" w14:textId="77777777" w:rsidR="00B1342C" w:rsidRDefault="00AB25DE">
      <w:pPr>
        <w:widowControl w:val="0"/>
        <w:numPr>
          <w:ilvl w:val="0"/>
          <w:numId w:val="12"/>
        </w:numPr>
        <w:autoSpaceDE w:val="0"/>
        <w:spacing w:before="0" w:line="276" w:lineRule="auto"/>
        <w:ind w:left="113"/>
      </w:pPr>
      <w:r>
        <w:rPr>
          <w:rFonts w:cs="Calibri"/>
        </w:rPr>
        <w:t>kontrola prawidłowości prowadzenia Dziennika Budowy i dokonywanie w nim wpisów stwierdzających wszelkie okoliczności mające znaczenie dla właściwego procesu budowlanego oraz wyceny robót,</w:t>
      </w:r>
    </w:p>
    <w:p w14:paraId="719E6AB1" w14:textId="77777777" w:rsidR="00B1342C" w:rsidRDefault="00AB25DE">
      <w:pPr>
        <w:widowControl w:val="0"/>
        <w:numPr>
          <w:ilvl w:val="0"/>
          <w:numId w:val="12"/>
        </w:numPr>
        <w:autoSpaceDE w:val="0"/>
        <w:spacing w:before="0" w:line="276" w:lineRule="auto"/>
        <w:ind w:left="113"/>
      </w:pPr>
      <w:r>
        <w:rPr>
          <w:rFonts w:cs="Calibri"/>
        </w:rPr>
        <w:t xml:space="preserve">potwierdzanie w Dzienniku Budowy zapisu kierownika budowy o gotowości obiektu budowlanego lub robót budowlanych do odbioru (po zakończeniu robót budowlanych i wykonaniu niezbędnych prób </w:t>
      </w:r>
      <w:r>
        <w:rPr>
          <w:rFonts w:cs="Calibri"/>
        </w:rPr>
        <w:br/>
        <w:t xml:space="preserve">i sprawdzeń przewidzianych w przepisach odrębnych) oraz nadzór nad należytym urządzeniem </w:t>
      </w:r>
      <w:r>
        <w:rPr>
          <w:rFonts w:cs="Calibri"/>
        </w:rPr>
        <w:br/>
        <w:t>i uporządkowaniem terenu inwestycji przez wykonawcę robót budowlanych;</w:t>
      </w:r>
    </w:p>
    <w:p w14:paraId="65700641" w14:textId="5F1A8BE1" w:rsidR="00B1342C" w:rsidRDefault="00D74A2E">
      <w:pPr>
        <w:widowControl w:val="0"/>
        <w:numPr>
          <w:ilvl w:val="0"/>
          <w:numId w:val="12"/>
        </w:numPr>
        <w:autoSpaceDE w:val="0"/>
        <w:spacing w:before="0" w:line="276" w:lineRule="auto"/>
        <w:ind w:left="113"/>
      </w:pPr>
      <w:r>
        <w:rPr>
          <w:rFonts w:cs="Calibri"/>
        </w:rPr>
        <w:t>weryfikacja</w:t>
      </w:r>
      <w:r w:rsidR="00AB25DE">
        <w:rPr>
          <w:rFonts w:cs="Calibri"/>
        </w:rPr>
        <w:t xml:space="preserve"> protokołów konieczności;</w:t>
      </w:r>
    </w:p>
    <w:p w14:paraId="15ACD27E" w14:textId="77777777" w:rsidR="00B1342C" w:rsidRDefault="00AB25DE">
      <w:pPr>
        <w:widowControl w:val="0"/>
        <w:numPr>
          <w:ilvl w:val="0"/>
          <w:numId w:val="12"/>
        </w:numPr>
        <w:autoSpaceDE w:val="0"/>
        <w:spacing w:before="0" w:line="276" w:lineRule="auto"/>
        <w:ind w:left="113"/>
      </w:pPr>
      <w:r>
        <w:rPr>
          <w:rFonts w:cs="Calibri"/>
        </w:rPr>
        <w:t xml:space="preserve">kompletowanie i kontrola wszelkich dokumentów wymaganych od wykonawcy, niezbędnych </w:t>
      </w:r>
      <w:r>
        <w:rPr>
          <w:rFonts w:cs="Calibri"/>
        </w:rPr>
        <w:br/>
        <w:t>do odbioru;</w:t>
      </w:r>
    </w:p>
    <w:p w14:paraId="2213EE50" w14:textId="77777777" w:rsidR="00B1342C" w:rsidRDefault="00AB25DE">
      <w:pPr>
        <w:widowControl w:val="0"/>
        <w:numPr>
          <w:ilvl w:val="0"/>
          <w:numId w:val="12"/>
        </w:numPr>
        <w:autoSpaceDE w:val="0"/>
        <w:spacing w:before="0" w:line="276" w:lineRule="auto"/>
        <w:ind w:left="113"/>
      </w:pPr>
      <w:r>
        <w:rPr>
          <w:rFonts w:cs="Calibri"/>
        </w:rPr>
        <w:t>w uzasadnionych przypadkach zasięganie opinii projektanta i dokonanie koniecznych uzgodnień;</w:t>
      </w:r>
    </w:p>
    <w:p w14:paraId="71AA31ED" w14:textId="77777777" w:rsidR="00B1342C" w:rsidRDefault="00AB25DE">
      <w:pPr>
        <w:widowControl w:val="0"/>
        <w:numPr>
          <w:ilvl w:val="0"/>
          <w:numId w:val="12"/>
        </w:numPr>
        <w:autoSpaceDE w:val="0"/>
        <w:spacing w:before="0" w:line="276" w:lineRule="auto"/>
        <w:ind w:left="113"/>
      </w:pPr>
      <w:r>
        <w:rPr>
          <w:rFonts w:cs="Calibri"/>
        </w:rPr>
        <w:t>przygotowanie, przy udziale Zamawiającego, wniosku dotyczącego uzyskania decyzji o pozwoleniu na użytkowanie obiektu;</w:t>
      </w:r>
    </w:p>
    <w:p w14:paraId="294A3A26" w14:textId="77777777" w:rsidR="00B1342C" w:rsidRDefault="00AB25DE">
      <w:pPr>
        <w:widowControl w:val="0"/>
        <w:numPr>
          <w:ilvl w:val="0"/>
          <w:numId w:val="12"/>
        </w:numPr>
        <w:autoSpaceDE w:val="0"/>
        <w:spacing w:before="0" w:line="276" w:lineRule="auto"/>
        <w:ind w:left="113"/>
      </w:pPr>
      <w:r>
        <w:rPr>
          <w:rFonts w:cs="Calibri"/>
        </w:rPr>
        <w:t>uczestniczenie, na wezwanie Zamawiającego, w przeglądach gwarancyjnych obiektu budowlanego zrealizowanego w ramach inwestycji, w tym sporządzanie ewentualnych protokołów ujawnionych wad i usterek;</w:t>
      </w:r>
    </w:p>
    <w:p w14:paraId="1FA590C2" w14:textId="77777777" w:rsidR="00B1342C" w:rsidRDefault="00AB25DE">
      <w:pPr>
        <w:widowControl w:val="0"/>
        <w:numPr>
          <w:ilvl w:val="0"/>
          <w:numId w:val="12"/>
        </w:numPr>
        <w:autoSpaceDE w:val="0"/>
        <w:spacing w:before="0" w:line="276" w:lineRule="auto"/>
        <w:ind w:left="113"/>
      </w:pPr>
      <w:r>
        <w:rPr>
          <w:rFonts w:cs="Calibri"/>
        </w:rPr>
        <w:t>nadzorowanie przestrzegania przez wykonawców zasad bhp i p.poż.;</w:t>
      </w:r>
    </w:p>
    <w:p w14:paraId="2DAF2ADC" w14:textId="77777777" w:rsidR="00B1342C" w:rsidRDefault="00AB25DE">
      <w:pPr>
        <w:widowControl w:val="0"/>
        <w:numPr>
          <w:ilvl w:val="0"/>
          <w:numId w:val="12"/>
        </w:numPr>
        <w:autoSpaceDE w:val="0"/>
        <w:spacing w:before="0" w:line="276" w:lineRule="auto"/>
        <w:ind w:left="113"/>
      </w:pPr>
      <w:r>
        <w:rPr>
          <w:rFonts w:cs="Calibri"/>
        </w:rPr>
        <w:t xml:space="preserve">zawiadomienie odpowiednich organów o wypadkach naruszenia prawa budowlanego stwierdzonych </w:t>
      </w:r>
      <w:r>
        <w:rPr>
          <w:rFonts w:cs="Calibri"/>
        </w:rPr>
        <w:br/>
        <w:t>w toku realizacji budowy, dotyczących bezpieczeństwa budowy;</w:t>
      </w:r>
    </w:p>
    <w:p w14:paraId="340BFF3B" w14:textId="77777777" w:rsidR="00B1342C" w:rsidRDefault="00AB25DE">
      <w:pPr>
        <w:widowControl w:val="0"/>
        <w:numPr>
          <w:ilvl w:val="0"/>
          <w:numId w:val="12"/>
        </w:numPr>
        <w:autoSpaceDE w:val="0"/>
        <w:spacing w:before="0" w:line="276" w:lineRule="auto"/>
        <w:ind w:left="113"/>
      </w:pPr>
      <w:r>
        <w:rPr>
          <w:rFonts w:cs="Calibri"/>
        </w:rPr>
        <w:t>żądanie usunięcia z placu budowy osób niekompetentnych lub innych osób zatrudnionych przez wykonawcę, które utrudniają realizację inwestycji lub powodują jakiekolwiek zagrożenie w trakcie realizacji inwestycji;</w:t>
      </w:r>
    </w:p>
    <w:p w14:paraId="4B4B54F2" w14:textId="77777777" w:rsidR="00B1342C" w:rsidRDefault="00AB25DE">
      <w:pPr>
        <w:widowControl w:val="0"/>
        <w:numPr>
          <w:ilvl w:val="0"/>
          <w:numId w:val="12"/>
        </w:numPr>
        <w:autoSpaceDE w:val="0"/>
        <w:spacing w:before="0" w:line="276" w:lineRule="auto"/>
        <w:ind w:left="113"/>
      </w:pPr>
      <w:r>
        <w:rPr>
          <w:rFonts w:cs="Calibri"/>
        </w:rPr>
        <w:t>dyspozycyjność wobec Zamawiającego – niezwłoczne stawianie się na uzasadnione wezwanie telefoniczne lub inne;</w:t>
      </w:r>
    </w:p>
    <w:p w14:paraId="2406B1F1" w14:textId="77777777" w:rsidR="00B1342C" w:rsidRDefault="00AB25DE">
      <w:pPr>
        <w:widowControl w:val="0"/>
        <w:numPr>
          <w:ilvl w:val="0"/>
          <w:numId w:val="12"/>
        </w:numPr>
        <w:autoSpaceDE w:val="0"/>
        <w:spacing w:before="0" w:line="276" w:lineRule="auto"/>
        <w:ind w:left="113"/>
      </w:pPr>
      <w:r>
        <w:rPr>
          <w:rFonts w:cs="Calibri"/>
        </w:rPr>
        <w:t>uczestniczenie w naradach koordynacyjnych w trakcie realizacji robót, pisemne zgłaszanie Zamawiającemu informacji dotyczących ewentualnych zakłóceń związanych z realizacją prac, w tym również informacji o wszelkich opóźnieniach w realizacji harmonogramu z określeniem przyczyn,</w:t>
      </w:r>
    </w:p>
    <w:p w14:paraId="2FE51EDA" w14:textId="77777777" w:rsidR="00B1342C" w:rsidRDefault="00AB25DE">
      <w:pPr>
        <w:widowControl w:val="0"/>
        <w:numPr>
          <w:ilvl w:val="0"/>
          <w:numId w:val="12"/>
        </w:numPr>
        <w:autoSpaceDE w:val="0"/>
        <w:spacing w:before="0" w:line="276" w:lineRule="auto"/>
        <w:ind w:left="113"/>
      </w:pPr>
      <w:r>
        <w:rPr>
          <w:rFonts w:cs="Calibri"/>
        </w:rPr>
        <w:t>sprawdzanie dokumentacji powykonawczej oraz wszystkich dokumentów dostarczonych przez wykonawcę robót pod względem ich kompletności, treści merytorycznej i finansowej oraz jej skompletowanie od wykonawcy robót i przekazanie Zamawiającemu po zakończeniu realizacji robót, obejmującej w szczególności:</w:t>
      </w:r>
    </w:p>
    <w:p w14:paraId="03DD62CC" w14:textId="77777777" w:rsidR="00B1342C" w:rsidRDefault="00AB25DE">
      <w:pPr>
        <w:widowControl w:val="0"/>
        <w:numPr>
          <w:ilvl w:val="0"/>
          <w:numId w:val="13"/>
        </w:numPr>
        <w:tabs>
          <w:tab w:val="left" w:pos="567"/>
          <w:tab w:val="left" w:pos="907"/>
        </w:tabs>
        <w:autoSpaceDE w:val="0"/>
        <w:spacing w:before="0" w:line="276" w:lineRule="auto"/>
        <w:ind w:left="426"/>
        <w:rPr>
          <w:rFonts w:cs="Calibri"/>
        </w:rPr>
      </w:pPr>
      <w:r>
        <w:rPr>
          <w:rFonts w:cs="Calibri"/>
        </w:rPr>
        <w:t>oryginał dziennika budowy;</w:t>
      </w:r>
    </w:p>
    <w:p w14:paraId="5F23D82A" w14:textId="77777777" w:rsidR="00B1342C" w:rsidRDefault="00AB25DE">
      <w:pPr>
        <w:widowControl w:val="0"/>
        <w:numPr>
          <w:ilvl w:val="0"/>
          <w:numId w:val="13"/>
        </w:numPr>
        <w:tabs>
          <w:tab w:val="left" w:pos="567"/>
          <w:tab w:val="left" w:pos="907"/>
        </w:tabs>
        <w:autoSpaceDE w:val="0"/>
        <w:spacing w:before="0" w:line="276" w:lineRule="auto"/>
        <w:ind w:left="426"/>
        <w:rPr>
          <w:rFonts w:cs="Calibri"/>
        </w:rPr>
      </w:pPr>
      <w:r>
        <w:rPr>
          <w:rFonts w:cs="Calibri"/>
        </w:rPr>
        <w:t>dokumentację powykonawczą robót objętych przedmiotem Umowy;</w:t>
      </w:r>
    </w:p>
    <w:p w14:paraId="7D28BBF7" w14:textId="77777777" w:rsidR="00B1342C" w:rsidRDefault="00AB25DE">
      <w:pPr>
        <w:widowControl w:val="0"/>
        <w:numPr>
          <w:ilvl w:val="0"/>
          <w:numId w:val="13"/>
        </w:numPr>
        <w:tabs>
          <w:tab w:val="left" w:pos="567"/>
          <w:tab w:val="left" w:pos="907"/>
        </w:tabs>
        <w:autoSpaceDE w:val="0"/>
        <w:spacing w:before="0" w:line="276" w:lineRule="auto"/>
        <w:ind w:left="426"/>
        <w:rPr>
          <w:rFonts w:cs="Calibri"/>
        </w:rPr>
      </w:pPr>
      <w:r>
        <w:rPr>
          <w:rFonts w:cs="Calibri"/>
        </w:rPr>
        <w:t>dokumenty potwierdzające jakość zastosowanych przez Wykonawcę robót budowlanych materiałów i urządzeń (atesty na materiały, urządzenia);</w:t>
      </w:r>
    </w:p>
    <w:p w14:paraId="1EBFE479" w14:textId="77777777" w:rsidR="00B1342C" w:rsidRDefault="00AB25DE">
      <w:pPr>
        <w:widowControl w:val="0"/>
        <w:numPr>
          <w:ilvl w:val="0"/>
          <w:numId w:val="13"/>
        </w:numPr>
        <w:tabs>
          <w:tab w:val="left" w:pos="567"/>
          <w:tab w:val="left" w:pos="907"/>
        </w:tabs>
        <w:autoSpaceDE w:val="0"/>
        <w:spacing w:before="0" w:line="276" w:lineRule="auto"/>
        <w:ind w:left="426"/>
        <w:rPr>
          <w:rFonts w:cs="Calibri"/>
        </w:rPr>
      </w:pPr>
      <w:r>
        <w:rPr>
          <w:rFonts w:cs="Calibri"/>
        </w:rPr>
        <w:t xml:space="preserve">wymagane przepisami, protokoły i zaświadczenia z przeprowadzonych przez Wykonawcę badań </w:t>
      </w:r>
      <w:r>
        <w:rPr>
          <w:rFonts w:cs="Calibri"/>
        </w:rPr>
        <w:br/>
        <w:t>i sprawdzeń;</w:t>
      </w:r>
    </w:p>
    <w:p w14:paraId="42ACC59B" w14:textId="6E757A4C" w:rsidR="00B1342C" w:rsidRDefault="00AB25DE">
      <w:pPr>
        <w:widowControl w:val="0"/>
        <w:numPr>
          <w:ilvl w:val="0"/>
          <w:numId w:val="13"/>
        </w:numPr>
        <w:tabs>
          <w:tab w:val="left" w:pos="567"/>
          <w:tab w:val="left" w:pos="907"/>
        </w:tabs>
        <w:autoSpaceDE w:val="0"/>
        <w:spacing w:before="0" w:line="276" w:lineRule="auto"/>
        <w:ind w:left="426"/>
        <w:rPr>
          <w:rFonts w:cs="Calibri"/>
        </w:rPr>
      </w:pPr>
      <w:r>
        <w:rPr>
          <w:rFonts w:cs="Calibri"/>
        </w:rPr>
        <w:t>oświadczenie kierownika budowy o zgodności wykonania obiektu budowlanego z projektem budowlanym, warunkami pozwolenia na budowę, przepisami i obowiązującymi Polskimi Normami oraz oświadczenie kierownika budowy o doprowadzeniu do należytego stanu i porządku terenu budowy;</w:t>
      </w:r>
    </w:p>
    <w:p w14:paraId="7925A85E" w14:textId="77777777" w:rsidR="00B1342C" w:rsidRDefault="00AB25DE">
      <w:pPr>
        <w:widowControl w:val="0"/>
        <w:numPr>
          <w:ilvl w:val="0"/>
          <w:numId w:val="13"/>
        </w:numPr>
        <w:tabs>
          <w:tab w:val="left" w:pos="567"/>
          <w:tab w:val="left" w:pos="907"/>
        </w:tabs>
        <w:autoSpaceDE w:val="0"/>
        <w:spacing w:before="0" w:line="276" w:lineRule="auto"/>
        <w:ind w:left="426"/>
        <w:rPr>
          <w:rFonts w:cs="Calibri"/>
        </w:rPr>
      </w:pPr>
      <w:r>
        <w:rPr>
          <w:rFonts w:cs="Calibri"/>
        </w:rPr>
        <w:t xml:space="preserve">w przypadku zmian nie odstępujących w sposób istotny od zatwierdzonego projektu </w:t>
      </w:r>
      <w:r>
        <w:rPr>
          <w:rFonts w:cs="Calibri"/>
        </w:rPr>
        <w:br/>
      </w:r>
      <w:r>
        <w:rPr>
          <w:rFonts w:cs="Calibri"/>
        </w:rPr>
        <w:lastRenderedPageBreak/>
        <w:t xml:space="preserve">i warunków pozwolenia na budowę, po dołączeniu przez Wykonawcę kopii rysunków wchodzących w skład zatwierdzonego projektu budowlanego, z naniesionymi zmianami </w:t>
      </w:r>
      <w:r>
        <w:rPr>
          <w:rFonts w:cs="Calibri"/>
        </w:rPr>
        <w:br/>
        <w:t>i uzupełniającym opisem, oświadczenie kierownika budowy powinno być zatwierdzone przez projektanta i inspektora nadzoru.</w:t>
      </w:r>
    </w:p>
    <w:p w14:paraId="34B90EEB" w14:textId="77777777" w:rsidR="00B1342C" w:rsidRDefault="00AB25DE">
      <w:pPr>
        <w:widowControl w:val="0"/>
        <w:numPr>
          <w:ilvl w:val="0"/>
          <w:numId w:val="13"/>
        </w:numPr>
        <w:tabs>
          <w:tab w:val="left" w:pos="567"/>
          <w:tab w:val="left" w:pos="907"/>
        </w:tabs>
        <w:autoSpaceDE w:val="0"/>
        <w:spacing w:before="0" w:line="276" w:lineRule="auto"/>
        <w:ind w:left="426"/>
        <w:rPr>
          <w:rFonts w:cs="Calibri"/>
        </w:rPr>
      </w:pPr>
      <w:r>
        <w:rPr>
          <w:rFonts w:cs="Calibri"/>
        </w:rPr>
        <w:t>dokumenty gwarancyjne wraz z warunkami gwarancji;</w:t>
      </w:r>
    </w:p>
    <w:p w14:paraId="3A7E0F15" w14:textId="77777777" w:rsidR="00B1342C" w:rsidRDefault="00AB25DE">
      <w:pPr>
        <w:widowControl w:val="0"/>
        <w:numPr>
          <w:ilvl w:val="0"/>
          <w:numId w:val="13"/>
        </w:numPr>
        <w:tabs>
          <w:tab w:val="left" w:pos="567"/>
          <w:tab w:val="left" w:pos="907"/>
        </w:tabs>
        <w:autoSpaceDE w:val="0"/>
        <w:spacing w:before="0" w:line="276" w:lineRule="auto"/>
        <w:ind w:left="426"/>
        <w:rPr>
          <w:rFonts w:cs="Calibri"/>
        </w:rPr>
      </w:pPr>
      <w:r>
        <w:rPr>
          <w:rFonts w:cs="Calibri"/>
        </w:rPr>
        <w:t>inne dokumenty zgromadzone w trakcie realizacji procesu budowlanego;</w:t>
      </w:r>
    </w:p>
    <w:p w14:paraId="11157DEF" w14:textId="77777777" w:rsidR="00B1342C" w:rsidRDefault="00AB25DE">
      <w:pPr>
        <w:widowControl w:val="0"/>
        <w:numPr>
          <w:ilvl w:val="0"/>
          <w:numId w:val="12"/>
        </w:numPr>
        <w:tabs>
          <w:tab w:val="left" w:pos="284"/>
        </w:tabs>
        <w:autoSpaceDE w:val="0"/>
        <w:spacing w:before="0" w:line="276" w:lineRule="auto"/>
        <w:ind w:left="142" w:hanging="284"/>
        <w:rPr>
          <w:rFonts w:cs="Calibri"/>
        </w:rPr>
      </w:pPr>
      <w:r>
        <w:rPr>
          <w:rFonts w:cs="Calibri"/>
        </w:rPr>
        <w:t xml:space="preserve">udział w przygotowaniu dokumentów związanych z zawiadomieniem właściwego organu </w:t>
      </w:r>
      <w:r>
        <w:rPr>
          <w:rFonts w:cs="Calibri"/>
        </w:rPr>
        <w:br/>
        <w:t>o zakończeniu robót,</w:t>
      </w:r>
    </w:p>
    <w:p w14:paraId="008D037C" w14:textId="77777777" w:rsidR="00B1342C" w:rsidRPr="00F82EF6" w:rsidRDefault="00AB25DE" w:rsidP="00F82EF6">
      <w:pPr>
        <w:widowControl w:val="0"/>
        <w:numPr>
          <w:ilvl w:val="0"/>
          <w:numId w:val="12"/>
        </w:numPr>
        <w:tabs>
          <w:tab w:val="left" w:pos="284"/>
        </w:tabs>
        <w:autoSpaceDE w:val="0"/>
        <w:spacing w:before="0" w:line="276" w:lineRule="auto"/>
        <w:ind w:left="142" w:hanging="284"/>
        <w:rPr>
          <w:rFonts w:cs="Calibri"/>
        </w:rPr>
      </w:pPr>
      <w:r>
        <w:rPr>
          <w:rFonts w:cs="Calibri"/>
        </w:rPr>
        <w:t xml:space="preserve">zapewnienie sprawowania nadzoru inwestorskiego w sposób nieprzerwany i niezakłócony, </w:t>
      </w:r>
      <w:r>
        <w:rPr>
          <w:rFonts w:cs="Calibri"/>
        </w:rPr>
        <w:br/>
        <w:t>a w przypadku niemożliwości podjęcia czynności określonych w umowie, zapewnienie uprawnionego zastępstwa za zgodą Zamawiającego.</w:t>
      </w:r>
    </w:p>
    <w:p w14:paraId="3CCB4E5D" w14:textId="77777777" w:rsidR="00B1342C" w:rsidRDefault="00AB25DE">
      <w:pPr>
        <w:widowControl w:val="0"/>
        <w:autoSpaceDE w:val="0"/>
        <w:spacing w:before="0" w:line="276" w:lineRule="auto"/>
        <w:ind w:left="-284"/>
        <w:rPr>
          <w:rFonts w:cs="Calibri"/>
          <w:b/>
        </w:rPr>
      </w:pPr>
      <w:r>
        <w:rPr>
          <w:rFonts w:cs="Calibri"/>
          <w:b/>
        </w:rPr>
        <w:t>C. W czasie trwania okresu gwarancyjnego:</w:t>
      </w:r>
    </w:p>
    <w:p w14:paraId="5E8A26F7" w14:textId="33948ECA" w:rsidR="00B1342C" w:rsidRPr="00806744" w:rsidRDefault="00D74A2E" w:rsidP="00D74A2E">
      <w:pPr>
        <w:widowControl w:val="0"/>
        <w:numPr>
          <w:ilvl w:val="0"/>
          <w:numId w:val="14"/>
        </w:numPr>
        <w:autoSpaceDE w:val="0"/>
        <w:spacing w:before="0" w:line="276" w:lineRule="auto"/>
        <w:ind w:left="108" w:hanging="357"/>
        <w:rPr>
          <w:rFonts w:cs="Calibri"/>
        </w:rPr>
      </w:pPr>
      <w:r w:rsidRPr="00806744">
        <w:rPr>
          <w:rFonts w:cs="Calibri"/>
        </w:rPr>
        <w:t xml:space="preserve">dokonywanie systematycznych przeglądów zrealizowanych robót; </w:t>
      </w:r>
    </w:p>
    <w:p w14:paraId="7505CD96" w14:textId="77777777" w:rsidR="00B1342C" w:rsidRDefault="00AB25DE">
      <w:pPr>
        <w:widowControl w:val="0"/>
        <w:numPr>
          <w:ilvl w:val="0"/>
          <w:numId w:val="14"/>
        </w:numPr>
        <w:autoSpaceDE w:val="0"/>
        <w:spacing w:before="0" w:line="276" w:lineRule="auto"/>
        <w:ind w:left="113"/>
        <w:rPr>
          <w:rFonts w:cs="Calibri"/>
        </w:rPr>
      </w:pPr>
      <w:r>
        <w:rPr>
          <w:rFonts w:cs="Calibri"/>
        </w:rPr>
        <w:t>zbieranie zgłoszeń dotyczących wad zaistniałych w okresie gwarancyjnym;</w:t>
      </w:r>
    </w:p>
    <w:p w14:paraId="7AACD6FE" w14:textId="77777777" w:rsidR="00B1342C" w:rsidRDefault="00AB25DE">
      <w:pPr>
        <w:widowControl w:val="0"/>
        <w:numPr>
          <w:ilvl w:val="0"/>
          <w:numId w:val="14"/>
        </w:numPr>
        <w:autoSpaceDE w:val="0"/>
        <w:spacing w:before="0" w:line="276" w:lineRule="auto"/>
        <w:ind w:left="113"/>
        <w:rPr>
          <w:rFonts w:cs="Calibri"/>
        </w:rPr>
      </w:pPr>
      <w:r>
        <w:rPr>
          <w:rFonts w:cs="Calibri"/>
        </w:rPr>
        <w:t xml:space="preserve">nadzorowanie realizacji robót związanych z usuwaniem wad zaistniałych w okresie gwarancyjnym </w:t>
      </w:r>
      <w:r>
        <w:rPr>
          <w:rFonts w:cs="Calibri"/>
        </w:rPr>
        <w:br/>
        <w:t>i poświadczenie ich wykonania;</w:t>
      </w:r>
    </w:p>
    <w:p w14:paraId="53C0D6DE" w14:textId="77777777" w:rsidR="00B1342C" w:rsidRDefault="00AB25DE">
      <w:pPr>
        <w:widowControl w:val="0"/>
        <w:numPr>
          <w:ilvl w:val="0"/>
          <w:numId w:val="14"/>
        </w:numPr>
        <w:autoSpaceDE w:val="0"/>
        <w:spacing w:before="0" w:line="276" w:lineRule="auto"/>
        <w:ind w:left="113"/>
        <w:rPr>
          <w:rFonts w:cs="Calibri"/>
        </w:rPr>
      </w:pPr>
      <w:r>
        <w:rPr>
          <w:rFonts w:cs="Calibri"/>
        </w:rPr>
        <w:t>ocena wykonanych robót w okresie gwarancyjnym;</w:t>
      </w:r>
    </w:p>
    <w:p w14:paraId="5520D046" w14:textId="77777777" w:rsidR="00935317" w:rsidRDefault="00AB25DE" w:rsidP="00935317">
      <w:pPr>
        <w:widowControl w:val="0"/>
        <w:numPr>
          <w:ilvl w:val="0"/>
          <w:numId w:val="14"/>
        </w:numPr>
        <w:autoSpaceDE w:val="0"/>
        <w:spacing w:before="0" w:line="276" w:lineRule="auto"/>
        <w:ind w:left="113"/>
        <w:rPr>
          <w:rFonts w:cs="Calibri"/>
        </w:rPr>
      </w:pPr>
      <w:r>
        <w:rPr>
          <w:rFonts w:cs="Calibri"/>
        </w:rPr>
        <w:t xml:space="preserve">sprawdzenie kompletności i prawidłowości przedstawionych przez wykonawcę dokumentów </w:t>
      </w:r>
      <w:r>
        <w:rPr>
          <w:rFonts w:cs="Calibri"/>
        </w:rPr>
        <w:br/>
        <w:t>do odbioru ostatecznego i przedstawienie wniosku Zamawiającemu w celu ustalenia terminu odbioru pogwarancyjnego;</w:t>
      </w:r>
    </w:p>
    <w:p w14:paraId="1E7DF04A" w14:textId="77777777" w:rsidR="00B1342C" w:rsidRDefault="00AB25DE">
      <w:pPr>
        <w:widowControl w:val="0"/>
        <w:autoSpaceDE w:val="0"/>
        <w:spacing w:before="0" w:line="276" w:lineRule="auto"/>
        <w:ind w:left="-284"/>
        <w:rPr>
          <w:rFonts w:cs="Calibri"/>
          <w:b/>
        </w:rPr>
      </w:pPr>
      <w:r>
        <w:rPr>
          <w:rFonts w:cs="Calibri"/>
          <w:b/>
        </w:rPr>
        <w:t>D. Inne zadania wynikające z przepisów prawa:</w:t>
      </w:r>
    </w:p>
    <w:p w14:paraId="60781495" w14:textId="77777777" w:rsidR="00B1342C" w:rsidRDefault="00AB25DE">
      <w:pPr>
        <w:numPr>
          <w:ilvl w:val="0"/>
          <w:numId w:val="15"/>
        </w:numPr>
        <w:overflowPunct w:val="0"/>
        <w:autoSpaceDE w:val="0"/>
        <w:spacing w:before="0" w:line="276" w:lineRule="auto"/>
        <w:ind w:left="142"/>
        <w:rPr>
          <w:rFonts w:cs="Calibri"/>
        </w:rPr>
      </w:pPr>
      <w:r>
        <w:rPr>
          <w:rFonts w:cs="Calibri"/>
        </w:rPr>
        <w:t xml:space="preserve"> w zakresie doradztwa w czasie prowadzonych procedur o udzielenie zamówienia publicznego robót budowlanych, w tym pomocy przy opracowaniu opisów przedmiotu zamówienia, </w:t>
      </w:r>
      <w:proofErr w:type="spellStart"/>
      <w:r>
        <w:rPr>
          <w:rFonts w:cs="Calibri"/>
        </w:rPr>
        <w:t>STWiOR</w:t>
      </w:r>
      <w:proofErr w:type="spellEnd"/>
      <w:r>
        <w:rPr>
          <w:rFonts w:cs="Calibri"/>
        </w:rPr>
        <w:t>-ów, przedmiarów, kosztorysów inwestorskich;</w:t>
      </w:r>
    </w:p>
    <w:p w14:paraId="79BA7FD4" w14:textId="77777777" w:rsidR="00B1342C" w:rsidRDefault="00AB25DE">
      <w:pPr>
        <w:numPr>
          <w:ilvl w:val="0"/>
          <w:numId w:val="15"/>
        </w:numPr>
        <w:overflowPunct w:val="0"/>
        <w:autoSpaceDE w:val="0"/>
        <w:spacing w:before="0" w:line="276" w:lineRule="auto"/>
        <w:ind w:left="113"/>
      </w:pPr>
      <w:r>
        <w:rPr>
          <w:rFonts w:cs="Calibri"/>
          <w:color w:val="000000"/>
        </w:rPr>
        <w:t>analiza dokumentacji postępowania o udzielenie zamówienia publicznego, wprowadzanie stosownych uwag, zastrzeżeń oraz zmian, w tym w szczególności aktualizacja kosztorysów inwestorskich;</w:t>
      </w:r>
    </w:p>
    <w:p w14:paraId="02C6D0D8" w14:textId="77777777" w:rsidR="00B1342C" w:rsidRDefault="00AB25DE">
      <w:pPr>
        <w:numPr>
          <w:ilvl w:val="0"/>
          <w:numId w:val="15"/>
        </w:numPr>
        <w:overflowPunct w:val="0"/>
        <w:autoSpaceDE w:val="0"/>
        <w:spacing w:before="0" w:line="276" w:lineRule="auto"/>
        <w:ind w:left="113"/>
      </w:pPr>
      <w:r>
        <w:rPr>
          <w:rFonts w:cs="Calibri"/>
          <w:color w:val="000000"/>
        </w:rPr>
        <w:t xml:space="preserve">udział w obradach komisji przetargowej postępowania o udzielenie zamówienia publicznego </w:t>
      </w:r>
      <w:r>
        <w:rPr>
          <w:rFonts w:cs="Calibri"/>
          <w:color w:val="000000"/>
        </w:rPr>
        <w:br/>
        <w:t>na roboty budowlane</w:t>
      </w:r>
      <w:r>
        <w:rPr>
          <w:rFonts w:cs="Calibri"/>
        </w:rPr>
        <w:t xml:space="preserve"> w zakresie określonym przez Przewodniczącego Komisji Przetargowej.</w:t>
      </w:r>
    </w:p>
    <w:p w14:paraId="2046A671" w14:textId="77777777" w:rsidR="00B1342C" w:rsidRDefault="00B1342C">
      <w:pPr>
        <w:widowControl w:val="0"/>
        <w:spacing w:before="0" w:line="276" w:lineRule="auto"/>
        <w:rPr>
          <w:rFonts w:eastAsia="Lucida Sans Unicode" w:cs="Calibri"/>
          <w:kern w:val="3"/>
          <w:lang w:eastAsia="zh-CN" w:bidi="hi-IN"/>
        </w:rPr>
      </w:pPr>
    </w:p>
    <w:p w14:paraId="516C0AD4" w14:textId="77777777" w:rsidR="00B1342C" w:rsidRPr="00F82EF6" w:rsidRDefault="00F82EF6" w:rsidP="00F82EF6">
      <w:pPr>
        <w:widowControl w:val="0"/>
        <w:shd w:val="clear" w:color="auto" w:fill="92D050"/>
        <w:spacing w:before="0" w:line="276" w:lineRule="auto"/>
        <w:ind w:left="-284"/>
      </w:pPr>
      <w:r>
        <w:rPr>
          <w:rFonts w:eastAsia="Lucida Sans Unicode" w:cs="Calibri"/>
          <w:b/>
          <w:kern w:val="3"/>
          <w:lang w:eastAsia="zh-CN" w:bidi="hi-IN"/>
        </w:rPr>
        <w:t xml:space="preserve">Część 3 - </w:t>
      </w:r>
      <w:r w:rsidR="00AB25DE">
        <w:rPr>
          <w:rFonts w:eastAsia="Lucida Sans Unicode" w:cs="Calibri"/>
          <w:b/>
          <w:kern w:val="3"/>
          <w:lang w:eastAsia="zh-CN" w:bidi="hi-IN"/>
        </w:rPr>
        <w:t>Pełnienie nadzoru inwestorskiego w branży instalacyjnej w zakresie sieci, instalacji i urządzeń cieplnych, wentylacyjnych, gazowych, wodociągowych i kanalizacyjnych</w:t>
      </w:r>
    </w:p>
    <w:p w14:paraId="38E84653" w14:textId="77777777" w:rsidR="00B1342C" w:rsidRDefault="00AB25DE">
      <w:pPr>
        <w:numPr>
          <w:ilvl w:val="0"/>
          <w:numId w:val="16"/>
        </w:numPr>
        <w:autoSpaceDE w:val="0"/>
        <w:spacing w:before="0" w:line="276" w:lineRule="auto"/>
        <w:ind w:left="142" w:hanging="142"/>
        <w:rPr>
          <w:rFonts w:cs="Calibri"/>
          <w:color w:val="000000"/>
        </w:rPr>
      </w:pPr>
      <w:r>
        <w:rPr>
          <w:rFonts w:cs="Calibri"/>
          <w:color w:val="000000"/>
        </w:rPr>
        <w:t>Do obowiązków Inspektora Nadzoru należeć będzie pełny zakres czynności, jaki dla Inspektora Nadzoru przewiduje art. 25, 26 i 27 aktualnie obowiązującej ustawy z dnia 7 lipca 1994 r. - Prawo budowlane.</w:t>
      </w:r>
    </w:p>
    <w:p w14:paraId="41DEB9CA" w14:textId="77777777" w:rsidR="00B1342C" w:rsidRDefault="00AB25DE">
      <w:pPr>
        <w:numPr>
          <w:ilvl w:val="0"/>
          <w:numId w:val="16"/>
        </w:numPr>
        <w:autoSpaceDE w:val="0"/>
        <w:spacing w:before="0" w:line="276" w:lineRule="auto"/>
        <w:ind w:left="142" w:hanging="142"/>
        <w:rPr>
          <w:rFonts w:cs="Calibri"/>
          <w:color w:val="000000"/>
        </w:rPr>
      </w:pPr>
      <w:r>
        <w:rPr>
          <w:rFonts w:cs="Calibri"/>
          <w:color w:val="000000"/>
        </w:rPr>
        <w:t xml:space="preserve">Inspektor oświadcza, iż powierzone obowiązki będzie wykonywał z należytą starannością, zgodnie </w:t>
      </w:r>
      <w:r>
        <w:rPr>
          <w:rFonts w:cs="Calibri"/>
          <w:color w:val="000000"/>
        </w:rPr>
        <w:br/>
        <w:t>z obowiązującymi przepisami (ustawa z dnia 7 lipca 1994 r Prawo Budowlane, standardami, zasadami sztuki, etyką zawodową oraz postanowieniami zawartej umowy.</w:t>
      </w:r>
    </w:p>
    <w:p w14:paraId="188A59D8" w14:textId="77777777" w:rsidR="00B1342C" w:rsidRDefault="00AB25DE">
      <w:pPr>
        <w:numPr>
          <w:ilvl w:val="0"/>
          <w:numId w:val="16"/>
        </w:numPr>
        <w:autoSpaceDE w:val="0"/>
        <w:spacing w:before="0" w:line="276" w:lineRule="auto"/>
        <w:ind w:left="142" w:hanging="142"/>
        <w:rPr>
          <w:rFonts w:cs="Calibri"/>
          <w:color w:val="000000"/>
        </w:rPr>
      </w:pPr>
      <w:r>
        <w:rPr>
          <w:rFonts w:cs="Calibri"/>
          <w:color w:val="000000"/>
        </w:rPr>
        <w:t>Wszelkie czynności związane z wykonywaniem zamówienia, Inspektor wykonywać będzie osobiście. Powierzenie wykonania części lub całości objętego Umową nadzoru osobie trzeciej możliwe jest tylko za pisemną zgodą Zamawiającego.</w:t>
      </w:r>
    </w:p>
    <w:p w14:paraId="0EA576AF" w14:textId="77777777" w:rsidR="00B1342C" w:rsidRDefault="00AB25DE">
      <w:pPr>
        <w:numPr>
          <w:ilvl w:val="0"/>
          <w:numId w:val="16"/>
        </w:numPr>
        <w:autoSpaceDE w:val="0"/>
        <w:spacing w:before="0" w:line="276" w:lineRule="auto"/>
        <w:ind w:left="142" w:hanging="142"/>
        <w:rPr>
          <w:rFonts w:cs="Calibri"/>
          <w:color w:val="000000"/>
        </w:rPr>
      </w:pPr>
      <w:r>
        <w:rPr>
          <w:rFonts w:cs="Calibri"/>
          <w:color w:val="000000"/>
        </w:rPr>
        <w:t>Zamawiający wyznacza do kontaktów z Wykonawcą, jako swojego przedstawiciela – Kierownika Działu Inwestycji, Remontów i Konserwacji.</w:t>
      </w:r>
    </w:p>
    <w:p w14:paraId="59E94DBD" w14:textId="5ECCF067" w:rsidR="00753002" w:rsidRDefault="00AB25DE" w:rsidP="00753002">
      <w:pPr>
        <w:numPr>
          <w:ilvl w:val="0"/>
          <w:numId w:val="16"/>
        </w:numPr>
        <w:autoSpaceDE w:val="0"/>
        <w:spacing w:before="0" w:line="276" w:lineRule="auto"/>
        <w:ind w:left="142" w:hanging="142"/>
        <w:rPr>
          <w:rFonts w:cs="Calibri"/>
          <w:color w:val="000000"/>
        </w:rPr>
      </w:pPr>
      <w:r>
        <w:rPr>
          <w:rFonts w:cs="Calibri"/>
          <w:color w:val="000000"/>
        </w:rPr>
        <w:t>Wykonawca ponosi wszelkie koszty związane z wykonaniem usługi.</w:t>
      </w:r>
    </w:p>
    <w:p w14:paraId="47BAA807" w14:textId="77777777" w:rsidR="00590BC0" w:rsidRPr="00590BC0" w:rsidRDefault="00590BC0" w:rsidP="00590BC0">
      <w:pPr>
        <w:numPr>
          <w:ilvl w:val="0"/>
          <w:numId w:val="16"/>
        </w:numPr>
        <w:autoSpaceDE w:val="0"/>
        <w:spacing w:before="0" w:line="276" w:lineRule="auto"/>
        <w:ind w:left="142" w:hanging="142"/>
        <w:rPr>
          <w:rFonts w:cs="Calibri"/>
          <w:color w:val="000000"/>
        </w:rPr>
      </w:pPr>
      <w:r w:rsidRPr="00590BC0">
        <w:rPr>
          <w:rFonts w:cs="Calibri"/>
        </w:rPr>
        <w:lastRenderedPageBreak/>
        <w:t xml:space="preserve">Ilość godzin miesięcznie min. 30, udział w spotkaniach na terenie obiektów Zamawiającego- trzy razy w tygodniu.  </w:t>
      </w:r>
    </w:p>
    <w:p w14:paraId="7103E7EB" w14:textId="77777777" w:rsidR="00B1342C" w:rsidRPr="00F82EF6" w:rsidRDefault="00AB25DE" w:rsidP="00F82EF6">
      <w:pPr>
        <w:numPr>
          <w:ilvl w:val="0"/>
          <w:numId w:val="16"/>
        </w:numPr>
        <w:autoSpaceDE w:val="0"/>
        <w:spacing w:before="0" w:line="276" w:lineRule="auto"/>
        <w:ind w:left="142" w:hanging="142"/>
        <w:rPr>
          <w:rFonts w:cs="Calibri"/>
          <w:color w:val="000000"/>
        </w:rPr>
      </w:pPr>
      <w:r>
        <w:rPr>
          <w:rFonts w:cs="Calibri"/>
          <w:color w:val="000000"/>
        </w:rPr>
        <w:t xml:space="preserve">W ramach pełnienia funkcji Inspektora Nadzoru Inwestorskiego do obowiązków Wykonawcy należy w szczególności: </w:t>
      </w:r>
    </w:p>
    <w:p w14:paraId="3DE518FC" w14:textId="77777777" w:rsidR="00B1342C" w:rsidRDefault="00AB25DE">
      <w:pPr>
        <w:widowControl w:val="0"/>
        <w:autoSpaceDE w:val="0"/>
        <w:spacing w:before="0" w:line="276" w:lineRule="auto"/>
        <w:ind w:left="-284"/>
        <w:rPr>
          <w:rFonts w:cs="Calibri"/>
          <w:b/>
          <w:color w:val="000000"/>
        </w:rPr>
      </w:pPr>
      <w:r>
        <w:rPr>
          <w:rFonts w:cs="Calibri"/>
          <w:b/>
          <w:color w:val="000000"/>
        </w:rPr>
        <w:t>A. Na etapie przygotowywania dokumentacji postępowania o udzielenie zamówienia publicznego oraz wyboru oferty wykonawcy Robót:</w:t>
      </w:r>
    </w:p>
    <w:p w14:paraId="18FC43B5" w14:textId="7F6F784B" w:rsidR="00B1342C" w:rsidRDefault="00AB25DE">
      <w:pPr>
        <w:numPr>
          <w:ilvl w:val="0"/>
          <w:numId w:val="17"/>
        </w:numPr>
        <w:overflowPunct w:val="0"/>
        <w:autoSpaceDE w:val="0"/>
        <w:spacing w:before="0" w:line="276" w:lineRule="auto"/>
        <w:ind w:left="142"/>
      </w:pPr>
      <w:r>
        <w:rPr>
          <w:rFonts w:cs="Calibri"/>
        </w:rPr>
        <w:t xml:space="preserve">doradztwo w opracowaniu planów remontów i inwestycji wykonywanych na terenie obiektów </w:t>
      </w:r>
      <w:r w:rsidR="001E620D">
        <w:rPr>
          <w:rFonts w:cs="Calibri"/>
        </w:rPr>
        <w:t>APOŻ</w:t>
      </w:r>
      <w:r>
        <w:rPr>
          <w:rFonts w:cs="Calibri"/>
        </w:rPr>
        <w:t xml:space="preserve">, wraz z określaniem zakresu robót budowlanych z branży instalacyjnej w zakresie sieci, instalacji </w:t>
      </w:r>
      <w:r>
        <w:rPr>
          <w:rFonts w:cs="Calibri"/>
        </w:rPr>
        <w:br/>
        <w:t>i urządzeń cieplnych, wentylacyjnych, gazowych, wodociągowych i kanalizacyjnych;</w:t>
      </w:r>
    </w:p>
    <w:p w14:paraId="20BE2729" w14:textId="1A329CE2" w:rsidR="00B1342C" w:rsidRPr="00590BC0" w:rsidRDefault="00AB25DE">
      <w:pPr>
        <w:numPr>
          <w:ilvl w:val="0"/>
          <w:numId w:val="17"/>
        </w:numPr>
        <w:overflowPunct w:val="0"/>
        <w:autoSpaceDE w:val="0"/>
        <w:spacing w:before="0" w:line="276" w:lineRule="auto"/>
        <w:ind w:left="142" w:hanging="284"/>
      </w:pPr>
      <w:r>
        <w:rPr>
          <w:rFonts w:cs="Calibri"/>
        </w:rPr>
        <w:t xml:space="preserve">udział w przygotowaniu dokumentacji dotyczącej wszelkich zamówień na roboty budowlane </w:t>
      </w:r>
      <w:r>
        <w:rPr>
          <w:rFonts w:cs="Calibri"/>
        </w:rPr>
        <w:br/>
        <w:t>w branży instalacyjnej w zakresie sieci, instalacji i urządzeń cieplnych, wentylacyjnych, gazowych, wodociągowych i kanalizacyjnych.</w:t>
      </w:r>
    </w:p>
    <w:p w14:paraId="10EB621B" w14:textId="7781043A" w:rsidR="00590BC0" w:rsidRDefault="00590BC0" w:rsidP="00590BC0">
      <w:pPr>
        <w:numPr>
          <w:ilvl w:val="0"/>
          <w:numId w:val="17"/>
        </w:numPr>
        <w:overflowPunct w:val="0"/>
        <w:autoSpaceDE w:val="0"/>
        <w:spacing w:before="0" w:line="276" w:lineRule="auto"/>
        <w:ind w:left="142" w:hanging="284"/>
      </w:pPr>
      <w:r>
        <w:t>przygotowywanie kosztorysów i przedmiarów inwestorskich w celu oszacowania wartości zamówienia;</w:t>
      </w:r>
    </w:p>
    <w:p w14:paraId="439BCA6F" w14:textId="30F35D73" w:rsidR="00590BC0" w:rsidRDefault="00590BC0" w:rsidP="00590BC0">
      <w:pPr>
        <w:numPr>
          <w:ilvl w:val="0"/>
          <w:numId w:val="17"/>
        </w:numPr>
        <w:overflowPunct w:val="0"/>
        <w:autoSpaceDE w:val="0"/>
        <w:spacing w:before="0" w:line="276" w:lineRule="auto"/>
        <w:ind w:left="142" w:hanging="284"/>
      </w:pPr>
      <w:r>
        <w:t>obsługa profesjonalnych programów do kosztorysowania i przedmiarowania w celu weryfikacji lub aktualizacji kosztorysów</w:t>
      </w:r>
    </w:p>
    <w:p w14:paraId="39F11069" w14:textId="77777777" w:rsidR="00B1342C" w:rsidRDefault="00AB25DE">
      <w:pPr>
        <w:widowControl w:val="0"/>
        <w:autoSpaceDE w:val="0"/>
        <w:spacing w:before="0" w:line="276" w:lineRule="auto"/>
        <w:ind w:left="-284"/>
        <w:rPr>
          <w:rFonts w:cs="Calibri"/>
          <w:b/>
          <w:color w:val="000000"/>
        </w:rPr>
      </w:pPr>
      <w:r>
        <w:rPr>
          <w:rFonts w:cs="Calibri"/>
          <w:b/>
          <w:color w:val="000000"/>
        </w:rPr>
        <w:t>B. Na etapie realizacji Inwestycji:</w:t>
      </w:r>
    </w:p>
    <w:p w14:paraId="700F4EAE" w14:textId="77777777" w:rsidR="00B1342C" w:rsidRDefault="00AB25DE">
      <w:pPr>
        <w:widowControl w:val="0"/>
        <w:numPr>
          <w:ilvl w:val="0"/>
          <w:numId w:val="18"/>
        </w:numPr>
        <w:autoSpaceDE w:val="0"/>
        <w:spacing w:before="0" w:line="276" w:lineRule="auto"/>
        <w:ind w:left="142"/>
        <w:rPr>
          <w:rFonts w:cs="Calibri"/>
          <w:color w:val="000000"/>
        </w:rPr>
      </w:pPr>
      <w:r>
        <w:rPr>
          <w:rFonts w:cs="Calibri"/>
          <w:color w:val="000000"/>
        </w:rPr>
        <w:t>przekazanie wykonawcy robót protokolarnie terenu budowy;</w:t>
      </w:r>
    </w:p>
    <w:p w14:paraId="164A4E71" w14:textId="77777777" w:rsidR="00B1342C" w:rsidRDefault="00AB25DE">
      <w:pPr>
        <w:widowControl w:val="0"/>
        <w:numPr>
          <w:ilvl w:val="0"/>
          <w:numId w:val="18"/>
        </w:numPr>
        <w:autoSpaceDE w:val="0"/>
        <w:spacing w:before="0" w:line="276" w:lineRule="auto"/>
        <w:ind w:left="113"/>
      </w:pPr>
      <w:r>
        <w:rPr>
          <w:rFonts w:cs="Calibri"/>
        </w:rPr>
        <w:t xml:space="preserve">reprezentowanie Zamawiającego na budowie poprzez sprawowanie kontroli zgodności jej realizacji </w:t>
      </w:r>
      <w:r>
        <w:rPr>
          <w:rFonts w:cs="Calibri"/>
        </w:rPr>
        <w:br/>
        <w:t xml:space="preserve">z projektem i pozwoleniami na budowę, specyfikacją techniczną wykonania i odbioru robót, obowiązującymi normami i przepisami, w tym przepisami </w:t>
      </w:r>
      <w:proofErr w:type="spellStart"/>
      <w:r>
        <w:rPr>
          <w:rFonts w:cs="Calibri"/>
        </w:rPr>
        <w:t>techniczno</w:t>
      </w:r>
      <w:proofErr w:type="spellEnd"/>
      <w:r>
        <w:rPr>
          <w:rFonts w:cs="Calibri"/>
        </w:rPr>
        <w:t xml:space="preserve"> – budowlanymi oraz zasadami wiedzy technicznej oraz umową na roboty budowlane; w tym zakresie Wykonawca ma prawo wydawać wiążące polecenia, co do usunięcia nieprawidłowości lub zagrożeń, wykonania prób lub badań, także wymagających odkrycia robót lub elementów zakrytych, oraz przedstawienia ekspertyz dotyczących prowadzonych robót budowlanych, dowodów dopuszczenia do obrotu i stosowania </w:t>
      </w:r>
      <w:r>
        <w:rPr>
          <w:rFonts w:cs="Calibri"/>
        </w:rPr>
        <w:br/>
        <w:t>w budownictwie wyrobów budowlanych oraz urządzeń technicznych;</w:t>
      </w:r>
    </w:p>
    <w:p w14:paraId="3BB007D0" w14:textId="77777777" w:rsidR="00B1342C" w:rsidRDefault="00AB25DE">
      <w:pPr>
        <w:widowControl w:val="0"/>
        <w:numPr>
          <w:ilvl w:val="0"/>
          <w:numId w:val="18"/>
        </w:numPr>
        <w:autoSpaceDE w:val="0"/>
        <w:spacing w:before="0" w:line="276" w:lineRule="auto"/>
        <w:ind w:left="113"/>
      </w:pPr>
      <w:r>
        <w:rPr>
          <w:rFonts w:cs="Calibri"/>
        </w:rPr>
        <w:t xml:space="preserve">uczestniczenie we wszystkich czynnościach, do dokonania których zobowiązany jest Zamawiający, </w:t>
      </w:r>
      <w:r>
        <w:rPr>
          <w:rFonts w:cs="Calibri"/>
        </w:rPr>
        <w:br/>
        <w:t>a dotyczących prac budowlanych Inwestycji realizowanych przez wykonawcę Inwestycji w okresie obowiązywania Umowy, w tym uczestniczenie w naradach technicznych, problemowych i innych organizowanych przez którąkolwiek ze stron procesu inwestycyjnego;</w:t>
      </w:r>
    </w:p>
    <w:p w14:paraId="6B288A54" w14:textId="77777777" w:rsidR="00B1342C" w:rsidRDefault="00AB25DE">
      <w:pPr>
        <w:widowControl w:val="0"/>
        <w:numPr>
          <w:ilvl w:val="0"/>
          <w:numId w:val="18"/>
        </w:numPr>
        <w:autoSpaceDE w:val="0"/>
        <w:spacing w:before="0" w:line="276" w:lineRule="auto"/>
        <w:ind w:left="113"/>
      </w:pPr>
      <w:r>
        <w:rPr>
          <w:rFonts w:cs="Calibri"/>
        </w:rPr>
        <w:t xml:space="preserve">współpraca z Zamawiającym, jednostką projektową i wykonawcą robót budowlanych </w:t>
      </w:r>
      <w:r>
        <w:rPr>
          <w:rFonts w:cs="Calibri"/>
        </w:rPr>
        <w:br/>
        <w:t xml:space="preserve">w zakresie realizowanych robót budowlanych, w tym stałe konsultowanie i fachowe doradztwo </w:t>
      </w:r>
      <w:r>
        <w:rPr>
          <w:rFonts w:cs="Calibri"/>
        </w:rPr>
        <w:br/>
        <w:t>na rzecz Zamawiającego celem wspólnego poszukiwania rozwiązań bieżących problemów;</w:t>
      </w:r>
    </w:p>
    <w:p w14:paraId="0D4FBB92" w14:textId="77777777" w:rsidR="00B1342C" w:rsidRDefault="00AB25DE">
      <w:pPr>
        <w:widowControl w:val="0"/>
        <w:numPr>
          <w:ilvl w:val="0"/>
          <w:numId w:val="18"/>
        </w:numPr>
        <w:autoSpaceDE w:val="0"/>
        <w:spacing w:before="0" w:line="276" w:lineRule="auto"/>
        <w:ind w:left="113"/>
      </w:pPr>
      <w:r>
        <w:rPr>
          <w:rFonts w:cs="Calibri"/>
        </w:rPr>
        <w:t xml:space="preserve">weryfikacja dokumentów dostarczonych przez wykonawcę robót budowlanych związanych </w:t>
      </w:r>
      <w:r>
        <w:rPr>
          <w:rFonts w:cs="Calibri"/>
        </w:rPr>
        <w:br/>
        <w:t xml:space="preserve">z odbiorami robót budowlanych (odbiorem robót zanikających i ulegających zakryciu, odbiorem częściowym, odbiorem końcowym, odbiorem po okresie rękojmi oraz gwarancji </w:t>
      </w:r>
      <w:r>
        <w:rPr>
          <w:rFonts w:cs="Calibri"/>
        </w:rPr>
        <w:br/>
        <w:t>i odbiorem ostatecznym), w tym m. in. atestów, certyfikatów, świadectw jakości, wyników badań itp., sprawdzania obmiarów wykonanych robót (książki obmiarów) i protokołów oraz kontrola materiałów i urządzeń przed ich wbudowaniem,</w:t>
      </w:r>
    </w:p>
    <w:p w14:paraId="46DB77AD" w14:textId="77777777" w:rsidR="00B1342C" w:rsidRDefault="00AB25DE">
      <w:pPr>
        <w:widowControl w:val="0"/>
        <w:numPr>
          <w:ilvl w:val="0"/>
          <w:numId w:val="18"/>
        </w:numPr>
        <w:autoSpaceDE w:val="0"/>
        <w:spacing w:before="0" w:line="276" w:lineRule="auto"/>
        <w:ind w:left="113"/>
      </w:pPr>
      <w:r>
        <w:rPr>
          <w:rFonts w:cs="Calibri"/>
        </w:rPr>
        <w:t xml:space="preserve">sprawdzanie pod względem merytorycznym i formalnym oraz rachunkowym protokołów odbioru </w:t>
      </w:r>
      <w:r>
        <w:rPr>
          <w:rFonts w:cs="Calibri"/>
        </w:rPr>
        <w:br/>
        <w:t xml:space="preserve">w zakresie wykonywanych robót oraz zgodności przedkładanych przez wykonawcę faktur z umową, kontrola jakości i wartości wykonanych robót budowlanych przed odbiorami robót zanikających </w:t>
      </w:r>
      <w:r>
        <w:rPr>
          <w:rFonts w:cs="Calibri"/>
        </w:rPr>
        <w:br/>
        <w:t>i ulegających zakryciu, częściowym, końcowym, po okresie rękojmi oraz gwarancji i ostatecznym oraz kontrola prawidłowości wykonania zafakturowanych robót;</w:t>
      </w:r>
    </w:p>
    <w:p w14:paraId="6C8B050E" w14:textId="77777777" w:rsidR="00B1342C" w:rsidRDefault="00AB25DE">
      <w:pPr>
        <w:widowControl w:val="0"/>
        <w:numPr>
          <w:ilvl w:val="0"/>
          <w:numId w:val="18"/>
        </w:numPr>
        <w:autoSpaceDE w:val="0"/>
        <w:spacing w:before="0" w:line="276" w:lineRule="auto"/>
        <w:ind w:left="113"/>
      </w:pPr>
      <w:r>
        <w:rPr>
          <w:rFonts w:cs="Calibri"/>
        </w:rPr>
        <w:t xml:space="preserve">sprawdzanie jakości wykonanych robót i wbudowanych wyrobów budowlanych, a w szczególności </w:t>
      </w:r>
      <w:r>
        <w:rPr>
          <w:rFonts w:cs="Calibri"/>
        </w:rPr>
        <w:lastRenderedPageBreak/>
        <w:t xml:space="preserve">zapobieganie zastosowaniu wyrobów budowlanych wadliwych i niedopuszczonych do stosowania </w:t>
      </w:r>
      <w:r w:rsidR="00C75BC3">
        <w:rPr>
          <w:rFonts w:cs="Calibri"/>
        </w:rPr>
        <w:br/>
      </w:r>
      <w:r>
        <w:rPr>
          <w:rFonts w:cs="Calibri"/>
        </w:rPr>
        <w:t>w budownictwie;</w:t>
      </w:r>
    </w:p>
    <w:p w14:paraId="2C4DE8CB" w14:textId="77777777" w:rsidR="00B1342C" w:rsidRDefault="00AB25DE">
      <w:pPr>
        <w:widowControl w:val="0"/>
        <w:numPr>
          <w:ilvl w:val="0"/>
          <w:numId w:val="18"/>
        </w:numPr>
        <w:autoSpaceDE w:val="0"/>
        <w:spacing w:before="0" w:line="276" w:lineRule="auto"/>
        <w:ind w:left="113"/>
      </w:pPr>
      <w:r>
        <w:rPr>
          <w:rFonts w:cs="Calibri"/>
        </w:rPr>
        <w:t>nadzór nad terminowością realizacji robót budowlanych, w szczególności w zakresie dotrzymania terminu ich zakończenia,</w:t>
      </w:r>
    </w:p>
    <w:p w14:paraId="43E86D37" w14:textId="77777777" w:rsidR="00B1342C" w:rsidRDefault="00AB25DE">
      <w:pPr>
        <w:widowControl w:val="0"/>
        <w:numPr>
          <w:ilvl w:val="0"/>
          <w:numId w:val="18"/>
        </w:numPr>
        <w:autoSpaceDE w:val="0"/>
        <w:spacing w:before="0" w:line="276" w:lineRule="auto"/>
        <w:ind w:left="113"/>
      </w:pPr>
      <w:r>
        <w:rPr>
          <w:rFonts w:cs="Calibri"/>
        </w:rPr>
        <w:t xml:space="preserve">dokonywanie odbiorów robót budowlanych (odbioru robót zanikających i ulegających zakryciu, odbioru częściowego, odbioru końcowego, odbioru po okresie rękojmi oraz gwarancji i odbioru ostatecznego) potwierdzanych stosownymi zapisami w dzienniku budowy, zgodnie </w:t>
      </w:r>
      <w:r>
        <w:rPr>
          <w:rFonts w:cs="Calibri"/>
        </w:rPr>
        <w:br/>
        <w:t>z obowiązującymi w tym zakresie przepisami prawa, normami budowlanymi oraz specyfikacjami technicznymi wykonania i odbioru robót budowlanych inwestycji oraz udział w przekazaniu obiektu budowlanego do użytkowania;</w:t>
      </w:r>
    </w:p>
    <w:p w14:paraId="46B2BD08" w14:textId="77777777" w:rsidR="00B1342C" w:rsidRDefault="00AB25DE">
      <w:pPr>
        <w:widowControl w:val="0"/>
        <w:numPr>
          <w:ilvl w:val="0"/>
          <w:numId w:val="18"/>
        </w:numPr>
        <w:autoSpaceDE w:val="0"/>
        <w:spacing w:before="0" w:line="276" w:lineRule="auto"/>
        <w:ind w:left="113"/>
      </w:pPr>
      <w:r>
        <w:rPr>
          <w:rFonts w:cs="Calibri"/>
        </w:rPr>
        <w:t>uczestniczenie w próbach i odbiorach technicznych instalacji i urządzeń technicznych;</w:t>
      </w:r>
    </w:p>
    <w:p w14:paraId="520AC4E1" w14:textId="77777777" w:rsidR="00B1342C" w:rsidRDefault="00AB25DE">
      <w:pPr>
        <w:widowControl w:val="0"/>
        <w:numPr>
          <w:ilvl w:val="0"/>
          <w:numId w:val="18"/>
        </w:numPr>
        <w:autoSpaceDE w:val="0"/>
        <w:spacing w:before="0" w:line="276" w:lineRule="auto"/>
        <w:ind w:left="113"/>
      </w:pPr>
      <w:r>
        <w:rPr>
          <w:rFonts w:cs="Calibri"/>
        </w:rPr>
        <w:t xml:space="preserve">dokonywanie odbiorów robót zanikających i ulegających zakryciu – </w:t>
      </w:r>
      <w:r>
        <w:rPr>
          <w:rFonts w:cs="Calibri"/>
          <w:b/>
          <w:color w:val="000000"/>
        </w:rPr>
        <w:t>w terminie 3 dni</w:t>
      </w:r>
      <w:r>
        <w:rPr>
          <w:rFonts w:cs="Calibri"/>
          <w:color w:val="000000"/>
        </w:rPr>
        <w:t xml:space="preserve"> </w:t>
      </w:r>
      <w:r>
        <w:rPr>
          <w:rFonts w:cs="Calibri"/>
        </w:rPr>
        <w:t>od dnia zgłoszenia przez wykonawcę robót budowlanych wpisem w dzienniku budowy,</w:t>
      </w:r>
    </w:p>
    <w:p w14:paraId="022FD7F0" w14:textId="77777777" w:rsidR="00B1342C" w:rsidRDefault="00AB25DE">
      <w:pPr>
        <w:widowControl w:val="0"/>
        <w:numPr>
          <w:ilvl w:val="0"/>
          <w:numId w:val="18"/>
        </w:numPr>
        <w:autoSpaceDE w:val="0"/>
        <w:spacing w:before="0" w:line="276" w:lineRule="auto"/>
        <w:ind w:left="113"/>
      </w:pPr>
      <w:r>
        <w:rPr>
          <w:rFonts w:cs="Calibri"/>
        </w:rPr>
        <w:t>potwierdzanie faktycznie wykonanych robót oraz usunięcia wad, a także kontrolowanie rozliczeń budowy,</w:t>
      </w:r>
    </w:p>
    <w:p w14:paraId="007BD0C2" w14:textId="77777777" w:rsidR="00B1342C" w:rsidRDefault="00AB25DE">
      <w:pPr>
        <w:widowControl w:val="0"/>
        <w:numPr>
          <w:ilvl w:val="0"/>
          <w:numId w:val="18"/>
        </w:numPr>
        <w:autoSpaceDE w:val="0"/>
        <w:spacing w:before="0" w:line="276" w:lineRule="auto"/>
        <w:ind w:left="113"/>
      </w:pPr>
      <w:r>
        <w:rPr>
          <w:rFonts w:cs="Calibri"/>
        </w:rPr>
        <w:t>kontrola zgodności realizacji robót budowlanych z przedłożonym przez wykonawcę i uzgodnionym przez Zamawiającego harmonogramem robót;</w:t>
      </w:r>
    </w:p>
    <w:p w14:paraId="2904494B" w14:textId="77777777" w:rsidR="00B1342C" w:rsidRDefault="00AB25DE">
      <w:pPr>
        <w:widowControl w:val="0"/>
        <w:numPr>
          <w:ilvl w:val="0"/>
          <w:numId w:val="18"/>
        </w:numPr>
        <w:autoSpaceDE w:val="0"/>
        <w:spacing w:before="0" w:line="276" w:lineRule="auto"/>
        <w:ind w:left="113"/>
      </w:pPr>
      <w:r>
        <w:rPr>
          <w:rFonts w:cs="Calibri"/>
        </w:rPr>
        <w:t>udział w komisji powołanej przez Zamawiającego do określenia ewentualnych robót zamiennych, sprawdzanie pod względem merytorycznym konieczności wykonania robót zamiennych</w:t>
      </w:r>
      <w:r w:rsidR="00C75BC3">
        <w:rPr>
          <w:rFonts w:cs="Calibri"/>
        </w:rPr>
        <w:t xml:space="preserve"> </w:t>
      </w:r>
      <w:r>
        <w:rPr>
          <w:rFonts w:cs="Calibri"/>
        </w:rPr>
        <w:t>zaproponowanych przez komisję;</w:t>
      </w:r>
    </w:p>
    <w:p w14:paraId="247C902B" w14:textId="77777777" w:rsidR="00B1342C" w:rsidRDefault="00AB25DE">
      <w:pPr>
        <w:widowControl w:val="0"/>
        <w:numPr>
          <w:ilvl w:val="0"/>
          <w:numId w:val="18"/>
        </w:numPr>
        <w:autoSpaceDE w:val="0"/>
        <w:spacing w:before="0" w:line="276" w:lineRule="auto"/>
        <w:ind w:left="113"/>
      </w:pPr>
      <w:r>
        <w:rPr>
          <w:rFonts w:cs="Calibri"/>
        </w:rPr>
        <w:t>uzgadnianie z Zamawiającym i wykonawcą robót budowlanych cen jednostkowych zastosowania zamiennych rozwiązań, materiałów i urządzeń;</w:t>
      </w:r>
    </w:p>
    <w:p w14:paraId="59B384B8" w14:textId="77777777" w:rsidR="00B1342C" w:rsidRDefault="00AB25DE">
      <w:pPr>
        <w:widowControl w:val="0"/>
        <w:numPr>
          <w:ilvl w:val="0"/>
          <w:numId w:val="18"/>
        </w:numPr>
        <w:autoSpaceDE w:val="0"/>
        <w:spacing w:before="0" w:line="276" w:lineRule="auto"/>
        <w:ind w:left="113"/>
      </w:pPr>
      <w:r>
        <w:rPr>
          <w:rFonts w:cs="Calibri"/>
        </w:rPr>
        <w:t>kontrola prawidłowości prowadzenia Dziennika Budowy i dokonywanie w nim wpisów stwierdzających wszelkie okoliczności mające znaczenie dla właściwego procesu budowlanego oraz wyceny robót,</w:t>
      </w:r>
    </w:p>
    <w:p w14:paraId="56F766CA" w14:textId="77777777" w:rsidR="00B1342C" w:rsidRDefault="00AB25DE">
      <w:pPr>
        <w:widowControl w:val="0"/>
        <w:numPr>
          <w:ilvl w:val="0"/>
          <w:numId w:val="18"/>
        </w:numPr>
        <w:autoSpaceDE w:val="0"/>
        <w:spacing w:before="0" w:line="276" w:lineRule="auto"/>
        <w:ind w:left="113"/>
      </w:pPr>
      <w:r>
        <w:rPr>
          <w:rFonts w:cs="Calibri"/>
        </w:rPr>
        <w:t xml:space="preserve">potwierdzanie w Dzienniku Budowy zapisu kierownika budowy o gotowości obiektu budowlanego lub robót budowlanych do odbioru (po zakończeniu robót budowlanych i wykonaniu niezbędnych prób </w:t>
      </w:r>
      <w:r>
        <w:rPr>
          <w:rFonts w:cs="Calibri"/>
        </w:rPr>
        <w:br/>
        <w:t xml:space="preserve">i sprawdzeń przewidzianych w przepisach odrębnych) oraz nadzór nad należytym urządzeniem </w:t>
      </w:r>
      <w:r>
        <w:rPr>
          <w:rFonts w:cs="Calibri"/>
        </w:rPr>
        <w:br/>
        <w:t>i uporządkowaniem terenu inwestycji przez wykonawcę robót budowlanych;</w:t>
      </w:r>
    </w:p>
    <w:p w14:paraId="6C2F30BE" w14:textId="0B8B3CEA" w:rsidR="00B1342C" w:rsidRDefault="00D74A2E">
      <w:pPr>
        <w:widowControl w:val="0"/>
        <w:numPr>
          <w:ilvl w:val="0"/>
          <w:numId w:val="18"/>
        </w:numPr>
        <w:autoSpaceDE w:val="0"/>
        <w:spacing w:before="0" w:line="276" w:lineRule="auto"/>
        <w:ind w:left="113"/>
      </w:pPr>
      <w:r>
        <w:rPr>
          <w:rFonts w:cs="Calibri"/>
        </w:rPr>
        <w:t>weryfikacja</w:t>
      </w:r>
      <w:r w:rsidR="00AB25DE">
        <w:rPr>
          <w:rFonts w:cs="Calibri"/>
        </w:rPr>
        <w:t xml:space="preserve"> protokołów konieczności;</w:t>
      </w:r>
    </w:p>
    <w:p w14:paraId="696DCF4C" w14:textId="77777777" w:rsidR="00B1342C" w:rsidRDefault="00AB25DE">
      <w:pPr>
        <w:widowControl w:val="0"/>
        <w:numPr>
          <w:ilvl w:val="0"/>
          <w:numId w:val="18"/>
        </w:numPr>
        <w:autoSpaceDE w:val="0"/>
        <w:spacing w:before="0" w:line="276" w:lineRule="auto"/>
        <w:ind w:left="113"/>
      </w:pPr>
      <w:r>
        <w:rPr>
          <w:rFonts w:cs="Calibri"/>
        </w:rPr>
        <w:t xml:space="preserve">kompletowanie i kontrola wszelkich dokumentów wymaganych od wykonawcy, niezbędnych </w:t>
      </w:r>
      <w:r>
        <w:rPr>
          <w:rFonts w:cs="Calibri"/>
        </w:rPr>
        <w:br/>
        <w:t>do odbioru;</w:t>
      </w:r>
    </w:p>
    <w:p w14:paraId="34B69491" w14:textId="77777777" w:rsidR="00B1342C" w:rsidRDefault="00AB25DE">
      <w:pPr>
        <w:widowControl w:val="0"/>
        <w:numPr>
          <w:ilvl w:val="0"/>
          <w:numId w:val="18"/>
        </w:numPr>
        <w:autoSpaceDE w:val="0"/>
        <w:spacing w:before="0" w:line="276" w:lineRule="auto"/>
        <w:ind w:left="113"/>
      </w:pPr>
      <w:r>
        <w:rPr>
          <w:rFonts w:cs="Calibri"/>
        </w:rPr>
        <w:t>w uzasadnionych przypadkach zasięganie opinii projektanta i dokonanie koniecznych uzgodnień;</w:t>
      </w:r>
    </w:p>
    <w:p w14:paraId="5B6E3F1D" w14:textId="77777777" w:rsidR="00B1342C" w:rsidRDefault="00AB25DE">
      <w:pPr>
        <w:widowControl w:val="0"/>
        <w:numPr>
          <w:ilvl w:val="0"/>
          <w:numId w:val="18"/>
        </w:numPr>
        <w:autoSpaceDE w:val="0"/>
        <w:spacing w:before="0" w:line="276" w:lineRule="auto"/>
        <w:ind w:left="113"/>
      </w:pPr>
      <w:r>
        <w:rPr>
          <w:rFonts w:cs="Calibri"/>
        </w:rPr>
        <w:t>przygotowanie, przy udziale Zamawiającego, wniosku dotyczącego uzyskania decyzji o pozwoleniu na użytkowanie obiektu;</w:t>
      </w:r>
    </w:p>
    <w:p w14:paraId="2F781D78" w14:textId="77777777" w:rsidR="00B1342C" w:rsidRDefault="00AB25DE">
      <w:pPr>
        <w:widowControl w:val="0"/>
        <w:numPr>
          <w:ilvl w:val="0"/>
          <w:numId w:val="18"/>
        </w:numPr>
        <w:autoSpaceDE w:val="0"/>
        <w:spacing w:before="0" w:line="276" w:lineRule="auto"/>
        <w:ind w:left="113"/>
      </w:pPr>
      <w:r>
        <w:rPr>
          <w:rFonts w:cs="Calibri"/>
        </w:rPr>
        <w:t>uczestniczenie, na wezwanie Zamawiającego, w przeglądach gwarancyjnych obiektu budowlanego zrealizowanego w ramach inwestycji, w tym sporządzanie ewentualnych protokołów ujawnionych wad i usterek;</w:t>
      </w:r>
    </w:p>
    <w:p w14:paraId="2E0F4795" w14:textId="77777777" w:rsidR="00B1342C" w:rsidRDefault="00AB25DE">
      <w:pPr>
        <w:widowControl w:val="0"/>
        <w:numPr>
          <w:ilvl w:val="0"/>
          <w:numId w:val="18"/>
        </w:numPr>
        <w:autoSpaceDE w:val="0"/>
        <w:spacing w:before="0" w:line="276" w:lineRule="auto"/>
        <w:ind w:left="113"/>
      </w:pPr>
      <w:r>
        <w:rPr>
          <w:rFonts w:cs="Calibri"/>
        </w:rPr>
        <w:t>nadzorowanie przestrzegania przez wykonawców zasad bhp i p.poż.;</w:t>
      </w:r>
    </w:p>
    <w:p w14:paraId="1B39E171" w14:textId="77777777" w:rsidR="00B1342C" w:rsidRDefault="00AB25DE">
      <w:pPr>
        <w:widowControl w:val="0"/>
        <w:numPr>
          <w:ilvl w:val="0"/>
          <w:numId w:val="18"/>
        </w:numPr>
        <w:autoSpaceDE w:val="0"/>
        <w:spacing w:before="0" w:line="276" w:lineRule="auto"/>
        <w:ind w:left="113"/>
      </w:pPr>
      <w:r>
        <w:rPr>
          <w:rFonts w:cs="Calibri"/>
        </w:rPr>
        <w:t xml:space="preserve">zawiadomienie odpowiednich organów o wypadkach naruszenia prawa budowlanego stwierdzonych </w:t>
      </w:r>
      <w:r>
        <w:rPr>
          <w:rFonts w:cs="Calibri"/>
        </w:rPr>
        <w:br/>
        <w:t>w toku realizacji budowy, dotyczących bezpieczeństwa budowy;</w:t>
      </w:r>
    </w:p>
    <w:p w14:paraId="168A7C60" w14:textId="77777777" w:rsidR="00B1342C" w:rsidRDefault="00AB25DE">
      <w:pPr>
        <w:widowControl w:val="0"/>
        <w:numPr>
          <w:ilvl w:val="0"/>
          <w:numId w:val="18"/>
        </w:numPr>
        <w:autoSpaceDE w:val="0"/>
        <w:spacing w:before="0" w:line="276" w:lineRule="auto"/>
        <w:ind w:left="113"/>
      </w:pPr>
      <w:r>
        <w:rPr>
          <w:rFonts w:cs="Calibri"/>
        </w:rPr>
        <w:t>żądanie usunięcia z placu budowy osób niekompetentnych lub innych osób zatrudnionych przez wykonawcę, które utrudniają realizację inwestycji lub powodują jakiekolwiek zagrożenie w trakcie realizacji inwestycji;</w:t>
      </w:r>
    </w:p>
    <w:p w14:paraId="59D23DEC" w14:textId="77777777" w:rsidR="00B1342C" w:rsidRDefault="00AB25DE">
      <w:pPr>
        <w:widowControl w:val="0"/>
        <w:numPr>
          <w:ilvl w:val="0"/>
          <w:numId w:val="18"/>
        </w:numPr>
        <w:autoSpaceDE w:val="0"/>
        <w:spacing w:before="0" w:line="276" w:lineRule="auto"/>
        <w:ind w:left="113"/>
      </w:pPr>
      <w:r>
        <w:rPr>
          <w:rFonts w:cs="Calibri"/>
        </w:rPr>
        <w:t xml:space="preserve">dyspozycyjność wobec Zamawiającego – niezwłoczne stawianie się na uzasadnione wezwanie </w:t>
      </w:r>
      <w:r>
        <w:rPr>
          <w:rFonts w:cs="Calibri"/>
        </w:rPr>
        <w:lastRenderedPageBreak/>
        <w:t>telefoniczne lub inne;</w:t>
      </w:r>
    </w:p>
    <w:p w14:paraId="719E78C6" w14:textId="77777777" w:rsidR="00B1342C" w:rsidRDefault="00AB25DE">
      <w:pPr>
        <w:widowControl w:val="0"/>
        <w:numPr>
          <w:ilvl w:val="0"/>
          <w:numId w:val="18"/>
        </w:numPr>
        <w:autoSpaceDE w:val="0"/>
        <w:spacing w:before="0" w:line="276" w:lineRule="auto"/>
        <w:ind w:left="113"/>
      </w:pPr>
      <w:r>
        <w:rPr>
          <w:rFonts w:cs="Calibri"/>
        </w:rPr>
        <w:t>uczestniczenie w naradach koordynacyjnych w trakcie realizacji robót, pisemne zgłaszanie Zamawiającemu informacji dotyczących ewentualnych zakłóceń związanych z realizacją prac, w tym również informacji o wszelkich opóźnieniach w realizacji harmonogramu z określeniem przyczyn,</w:t>
      </w:r>
    </w:p>
    <w:p w14:paraId="678C2F4D" w14:textId="77777777" w:rsidR="00B1342C" w:rsidRDefault="00AB25DE">
      <w:pPr>
        <w:widowControl w:val="0"/>
        <w:numPr>
          <w:ilvl w:val="0"/>
          <w:numId w:val="18"/>
        </w:numPr>
        <w:autoSpaceDE w:val="0"/>
        <w:spacing w:before="0" w:line="276" w:lineRule="auto"/>
        <w:ind w:left="113"/>
      </w:pPr>
      <w:r>
        <w:rPr>
          <w:rFonts w:cs="Calibri"/>
        </w:rPr>
        <w:t>sprawdzanie dokumentacji powykonawczej oraz wszystkich dokumentów dostarczonych przez wykonawcę robót pod względem ich kompletności, treści merytorycznej i finansowej oraz jej skompletowanie od wykonawcy robót i przekazanie Zamawiającemu po zakończeniu realizacji robót, obejmującej w szczególności:</w:t>
      </w:r>
    </w:p>
    <w:p w14:paraId="07FF820E" w14:textId="77777777" w:rsidR="00B1342C" w:rsidRDefault="00AB25DE">
      <w:pPr>
        <w:widowControl w:val="0"/>
        <w:numPr>
          <w:ilvl w:val="0"/>
          <w:numId w:val="19"/>
        </w:numPr>
        <w:tabs>
          <w:tab w:val="left" w:pos="567"/>
          <w:tab w:val="left" w:pos="907"/>
        </w:tabs>
        <w:autoSpaceDE w:val="0"/>
        <w:spacing w:before="0" w:line="276" w:lineRule="auto"/>
        <w:ind w:left="426"/>
        <w:rPr>
          <w:rFonts w:cs="Calibri"/>
        </w:rPr>
      </w:pPr>
      <w:r>
        <w:rPr>
          <w:rFonts w:cs="Calibri"/>
        </w:rPr>
        <w:t>oryginał dziennika budowy;</w:t>
      </w:r>
    </w:p>
    <w:p w14:paraId="702D07D5" w14:textId="77777777" w:rsidR="00B1342C" w:rsidRDefault="00AB25DE">
      <w:pPr>
        <w:widowControl w:val="0"/>
        <w:numPr>
          <w:ilvl w:val="0"/>
          <w:numId w:val="19"/>
        </w:numPr>
        <w:tabs>
          <w:tab w:val="left" w:pos="567"/>
          <w:tab w:val="left" w:pos="907"/>
        </w:tabs>
        <w:autoSpaceDE w:val="0"/>
        <w:spacing w:before="0" w:line="276" w:lineRule="auto"/>
        <w:ind w:left="426"/>
        <w:rPr>
          <w:rFonts w:cs="Calibri"/>
        </w:rPr>
      </w:pPr>
      <w:r>
        <w:rPr>
          <w:rFonts w:cs="Calibri"/>
        </w:rPr>
        <w:t>dokumentację powykonawczą robót objętych przedmiotem Umowy;</w:t>
      </w:r>
    </w:p>
    <w:p w14:paraId="0A9271CA" w14:textId="77777777" w:rsidR="00B1342C" w:rsidRDefault="00AB25DE">
      <w:pPr>
        <w:widowControl w:val="0"/>
        <w:numPr>
          <w:ilvl w:val="0"/>
          <w:numId w:val="19"/>
        </w:numPr>
        <w:tabs>
          <w:tab w:val="left" w:pos="567"/>
          <w:tab w:val="left" w:pos="907"/>
        </w:tabs>
        <w:autoSpaceDE w:val="0"/>
        <w:spacing w:before="0" w:line="276" w:lineRule="auto"/>
        <w:ind w:left="426"/>
        <w:rPr>
          <w:rFonts w:cs="Calibri"/>
        </w:rPr>
      </w:pPr>
      <w:r>
        <w:rPr>
          <w:rFonts w:cs="Calibri"/>
        </w:rPr>
        <w:t>dokumenty potwierdzające jakość zastosowanych przez Wykonawcę robót budowlanych materiałów i urządzeń (atesty na materiały, urządzenia);</w:t>
      </w:r>
    </w:p>
    <w:p w14:paraId="3271D3BF" w14:textId="61857FAC" w:rsidR="00D74A2E" w:rsidRPr="00DD7DCA" w:rsidRDefault="00AB25DE" w:rsidP="00DD7DCA">
      <w:pPr>
        <w:widowControl w:val="0"/>
        <w:numPr>
          <w:ilvl w:val="0"/>
          <w:numId w:val="19"/>
        </w:numPr>
        <w:tabs>
          <w:tab w:val="left" w:pos="567"/>
          <w:tab w:val="left" w:pos="907"/>
        </w:tabs>
        <w:autoSpaceDE w:val="0"/>
        <w:spacing w:before="0" w:line="276" w:lineRule="auto"/>
        <w:ind w:left="426"/>
        <w:rPr>
          <w:rFonts w:cs="Calibri"/>
        </w:rPr>
      </w:pPr>
      <w:r>
        <w:rPr>
          <w:rFonts w:cs="Calibri"/>
        </w:rPr>
        <w:t xml:space="preserve">wymagane przepisami, protokoły i zaświadczenia z przeprowadzonych przez Wykonawcę badań </w:t>
      </w:r>
      <w:r>
        <w:rPr>
          <w:rFonts w:cs="Calibri"/>
        </w:rPr>
        <w:br/>
        <w:t>i sprawdzeń;</w:t>
      </w:r>
    </w:p>
    <w:p w14:paraId="14F30FBC" w14:textId="77AC9234" w:rsidR="00B1342C" w:rsidRDefault="00AB25DE">
      <w:pPr>
        <w:widowControl w:val="0"/>
        <w:numPr>
          <w:ilvl w:val="0"/>
          <w:numId w:val="19"/>
        </w:numPr>
        <w:tabs>
          <w:tab w:val="left" w:pos="567"/>
          <w:tab w:val="left" w:pos="907"/>
        </w:tabs>
        <w:autoSpaceDE w:val="0"/>
        <w:spacing w:before="0" w:line="276" w:lineRule="auto"/>
        <w:ind w:left="426"/>
        <w:rPr>
          <w:rFonts w:cs="Calibri"/>
        </w:rPr>
      </w:pPr>
      <w:r>
        <w:rPr>
          <w:rFonts w:cs="Calibri"/>
        </w:rPr>
        <w:t>oświadczenie kierownika budowy o zgodności wykonania obiektu budowlanego z projektem budowlanym, warunkami pozwolenia na budowę, przepisami i obowiązującymi Polskimi Normami oraz oświadczenie kierownika budowy o doprowadzeniu do należytego stanu i porządku terenu budowy;</w:t>
      </w:r>
    </w:p>
    <w:p w14:paraId="4BAF516C" w14:textId="77777777" w:rsidR="00B1342C" w:rsidRDefault="00AB25DE">
      <w:pPr>
        <w:widowControl w:val="0"/>
        <w:numPr>
          <w:ilvl w:val="0"/>
          <w:numId w:val="19"/>
        </w:numPr>
        <w:tabs>
          <w:tab w:val="left" w:pos="567"/>
          <w:tab w:val="left" w:pos="907"/>
        </w:tabs>
        <w:autoSpaceDE w:val="0"/>
        <w:spacing w:before="0" w:line="276" w:lineRule="auto"/>
        <w:ind w:left="426"/>
        <w:rPr>
          <w:rFonts w:cs="Calibri"/>
        </w:rPr>
      </w:pPr>
      <w:r>
        <w:rPr>
          <w:rFonts w:cs="Calibri"/>
        </w:rPr>
        <w:t xml:space="preserve">w przypadku zmian nie odstępujących w sposób istotny od zatwierdzonego projektu </w:t>
      </w:r>
      <w:r>
        <w:rPr>
          <w:rFonts w:cs="Calibri"/>
        </w:rPr>
        <w:br/>
        <w:t xml:space="preserve">i warunków pozwolenia na budowę, po dołączeniu przez Wykonawcę kopii rysunków wchodzących w skład zatwierdzonego projektu budowlanego, z naniesionymi zmianami </w:t>
      </w:r>
      <w:r>
        <w:rPr>
          <w:rFonts w:cs="Calibri"/>
        </w:rPr>
        <w:br/>
        <w:t>i uzupełniającym opisem, oświadczenie kierownika budowy powinno być zatwierdzone przez projektanta i inspektora nadzoru.</w:t>
      </w:r>
    </w:p>
    <w:p w14:paraId="1FD389EF" w14:textId="77777777" w:rsidR="00B1342C" w:rsidRDefault="00AB25DE">
      <w:pPr>
        <w:widowControl w:val="0"/>
        <w:numPr>
          <w:ilvl w:val="0"/>
          <w:numId w:val="19"/>
        </w:numPr>
        <w:tabs>
          <w:tab w:val="left" w:pos="567"/>
          <w:tab w:val="left" w:pos="907"/>
        </w:tabs>
        <w:autoSpaceDE w:val="0"/>
        <w:spacing w:before="0" w:line="276" w:lineRule="auto"/>
        <w:ind w:left="426"/>
        <w:rPr>
          <w:rFonts w:cs="Calibri"/>
        </w:rPr>
      </w:pPr>
      <w:r>
        <w:rPr>
          <w:rFonts w:cs="Calibri"/>
        </w:rPr>
        <w:t>dokumenty gwarancyjne wraz z warunkami gwarancji;</w:t>
      </w:r>
    </w:p>
    <w:p w14:paraId="115F464E" w14:textId="77777777" w:rsidR="00B1342C" w:rsidRDefault="00AB25DE">
      <w:pPr>
        <w:widowControl w:val="0"/>
        <w:numPr>
          <w:ilvl w:val="0"/>
          <w:numId w:val="19"/>
        </w:numPr>
        <w:tabs>
          <w:tab w:val="left" w:pos="567"/>
          <w:tab w:val="left" w:pos="907"/>
        </w:tabs>
        <w:autoSpaceDE w:val="0"/>
        <w:spacing w:before="0" w:line="276" w:lineRule="auto"/>
        <w:ind w:left="426"/>
        <w:rPr>
          <w:rFonts w:cs="Calibri"/>
        </w:rPr>
      </w:pPr>
      <w:r>
        <w:rPr>
          <w:rFonts w:cs="Calibri"/>
        </w:rPr>
        <w:t>inne dokumenty zgromadzone w trakcie realizacji procesu budowlanego;</w:t>
      </w:r>
    </w:p>
    <w:p w14:paraId="0F18E5D2" w14:textId="77777777" w:rsidR="00B1342C" w:rsidRDefault="00AB25DE">
      <w:pPr>
        <w:widowControl w:val="0"/>
        <w:numPr>
          <w:ilvl w:val="0"/>
          <w:numId w:val="18"/>
        </w:numPr>
        <w:tabs>
          <w:tab w:val="left" w:pos="142"/>
        </w:tabs>
        <w:autoSpaceDE w:val="0"/>
        <w:spacing w:before="0" w:line="276" w:lineRule="auto"/>
        <w:ind w:left="284" w:hanging="426"/>
        <w:rPr>
          <w:rFonts w:cs="Calibri"/>
        </w:rPr>
      </w:pPr>
      <w:r>
        <w:rPr>
          <w:rFonts w:cs="Calibri"/>
        </w:rPr>
        <w:t xml:space="preserve">udział w przygotowaniu dokumentów związanych z zawiadomieniem właściwego organu </w:t>
      </w:r>
      <w:r>
        <w:rPr>
          <w:rFonts w:cs="Calibri"/>
        </w:rPr>
        <w:br/>
        <w:t>o zakończeniu robót,</w:t>
      </w:r>
    </w:p>
    <w:p w14:paraId="493567B4" w14:textId="77777777" w:rsidR="00B1342C" w:rsidRPr="00F82EF6" w:rsidRDefault="00AB25DE" w:rsidP="00F82EF6">
      <w:pPr>
        <w:widowControl w:val="0"/>
        <w:numPr>
          <w:ilvl w:val="0"/>
          <w:numId w:val="18"/>
        </w:numPr>
        <w:tabs>
          <w:tab w:val="left" w:pos="142"/>
        </w:tabs>
        <w:autoSpaceDE w:val="0"/>
        <w:spacing w:before="0" w:line="276" w:lineRule="auto"/>
        <w:ind w:left="284" w:hanging="426"/>
        <w:rPr>
          <w:rFonts w:cs="Calibri"/>
        </w:rPr>
      </w:pPr>
      <w:r>
        <w:rPr>
          <w:rFonts w:cs="Calibri"/>
        </w:rPr>
        <w:t xml:space="preserve">zapewnienie sprawowania nadzoru inwestorskiego w sposób nieprzerwany i niezakłócony, </w:t>
      </w:r>
      <w:r>
        <w:rPr>
          <w:rFonts w:cs="Calibri"/>
        </w:rPr>
        <w:br/>
        <w:t>a w przypadku niemożliwości podjęcia czynności określonych w umowie, zapewnienie uprawnionego zastępstwa za zgodą Zamawiającego.</w:t>
      </w:r>
    </w:p>
    <w:p w14:paraId="20D849FF" w14:textId="77777777" w:rsidR="00B1342C" w:rsidRDefault="00AB25DE">
      <w:pPr>
        <w:widowControl w:val="0"/>
        <w:autoSpaceDE w:val="0"/>
        <w:spacing w:before="0" w:line="276" w:lineRule="auto"/>
        <w:ind w:left="-284"/>
        <w:rPr>
          <w:rFonts w:cs="Calibri"/>
          <w:b/>
        </w:rPr>
      </w:pPr>
      <w:r>
        <w:rPr>
          <w:rFonts w:cs="Calibri"/>
          <w:b/>
        </w:rPr>
        <w:t>C. W czasie trwania okresu gwarancyjnego:</w:t>
      </w:r>
    </w:p>
    <w:p w14:paraId="249B7ACE" w14:textId="7E5D42AE" w:rsidR="00B1342C" w:rsidRPr="00806744" w:rsidRDefault="00AB25DE">
      <w:pPr>
        <w:widowControl w:val="0"/>
        <w:numPr>
          <w:ilvl w:val="0"/>
          <w:numId w:val="20"/>
        </w:numPr>
        <w:autoSpaceDE w:val="0"/>
        <w:spacing w:before="0" w:line="276" w:lineRule="auto"/>
        <w:ind w:left="142"/>
        <w:rPr>
          <w:rFonts w:cs="Calibri"/>
        </w:rPr>
      </w:pPr>
      <w:r w:rsidRPr="00806744">
        <w:rPr>
          <w:rFonts w:cs="Calibri"/>
        </w:rPr>
        <w:t>dokonywanie systematycznych przeglądów zrealizowanych robót;</w:t>
      </w:r>
      <w:r w:rsidR="008644FA" w:rsidRPr="00806744">
        <w:rPr>
          <w:rFonts w:cs="Calibri"/>
        </w:rPr>
        <w:t xml:space="preserve"> </w:t>
      </w:r>
    </w:p>
    <w:p w14:paraId="7BC2E907" w14:textId="77777777" w:rsidR="00B1342C" w:rsidRDefault="00AB25DE">
      <w:pPr>
        <w:widowControl w:val="0"/>
        <w:numPr>
          <w:ilvl w:val="0"/>
          <w:numId w:val="20"/>
        </w:numPr>
        <w:autoSpaceDE w:val="0"/>
        <w:spacing w:before="0" w:line="276" w:lineRule="auto"/>
        <w:ind w:left="113"/>
        <w:rPr>
          <w:rFonts w:cs="Calibri"/>
        </w:rPr>
      </w:pPr>
      <w:r>
        <w:rPr>
          <w:rFonts w:cs="Calibri"/>
        </w:rPr>
        <w:t>zbieranie zgłoszeń dotyczących wad zaistniałych w okresie gwarancyjnym;</w:t>
      </w:r>
    </w:p>
    <w:p w14:paraId="7F72BA95" w14:textId="77777777" w:rsidR="00B1342C" w:rsidRDefault="00AB25DE">
      <w:pPr>
        <w:widowControl w:val="0"/>
        <w:numPr>
          <w:ilvl w:val="0"/>
          <w:numId w:val="20"/>
        </w:numPr>
        <w:autoSpaceDE w:val="0"/>
        <w:spacing w:before="0" w:line="276" w:lineRule="auto"/>
        <w:ind w:left="113"/>
        <w:rPr>
          <w:rFonts w:cs="Calibri"/>
        </w:rPr>
      </w:pPr>
      <w:r>
        <w:rPr>
          <w:rFonts w:cs="Calibri"/>
        </w:rPr>
        <w:t xml:space="preserve">nadzorowanie realizacji robót związanych z usuwaniem wad zaistniałych w okresie gwarancyjnym </w:t>
      </w:r>
      <w:r>
        <w:rPr>
          <w:rFonts w:cs="Calibri"/>
        </w:rPr>
        <w:br/>
        <w:t>i poświadczenie ich wykonania;</w:t>
      </w:r>
    </w:p>
    <w:p w14:paraId="6F6CEEDF" w14:textId="77777777" w:rsidR="00B1342C" w:rsidRDefault="00AB25DE">
      <w:pPr>
        <w:widowControl w:val="0"/>
        <w:numPr>
          <w:ilvl w:val="0"/>
          <w:numId w:val="20"/>
        </w:numPr>
        <w:autoSpaceDE w:val="0"/>
        <w:spacing w:before="0" w:line="276" w:lineRule="auto"/>
        <w:ind w:left="113"/>
        <w:rPr>
          <w:rFonts w:cs="Calibri"/>
        </w:rPr>
      </w:pPr>
      <w:r>
        <w:rPr>
          <w:rFonts w:cs="Calibri"/>
        </w:rPr>
        <w:t>ocena wykonanych robót w okresie gwarancyjnym;</w:t>
      </w:r>
    </w:p>
    <w:p w14:paraId="52E631A8" w14:textId="640BD61E" w:rsidR="00935317" w:rsidRDefault="00AB25DE" w:rsidP="00935317">
      <w:pPr>
        <w:widowControl w:val="0"/>
        <w:numPr>
          <w:ilvl w:val="0"/>
          <w:numId w:val="20"/>
        </w:numPr>
        <w:autoSpaceDE w:val="0"/>
        <w:spacing w:before="0" w:line="276" w:lineRule="auto"/>
        <w:ind w:left="113"/>
        <w:rPr>
          <w:rFonts w:cs="Calibri"/>
        </w:rPr>
      </w:pPr>
      <w:r>
        <w:rPr>
          <w:rFonts w:cs="Calibri"/>
        </w:rPr>
        <w:t xml:space="preserve">sprawdzenie kompletności i prawidłowości przedstawionych przez wykonawcę dokumentów </w:t>
      </w:r>
      <w:r>
        <w:rPr>
          <w:rFonts w:cs="Calibri"/>
        </w:rPr>
        <w:br/>
        <w:t>do odbioru ostatecznego i przedstawienie wniosku Zamawiającemu w celu ustalenia terminu odbioru pogwarancyjnego</w:t>
      </w:r>
      <w:r w:rsidR="00935317">
        <w:rPr>
          <w:rFonts w:cs="Calibri"/>
        </w:rPr>
        <w:t>;</w:t>
      </w:r>
    </w:p>
    <w:p w14:paraId="2A89EB55" w14:textId="7512DB4B" w:rsidR="00935317" w:rsidRPr="00935317" w:rsidRDefault="00935317" w:rsidP="00DD7DCA">
      <w:pPr>
        <w:widowControl w:val="0"/>
        <w:autoSpaceDE w:val="0"/>
        <w:spacing w:before="0" w:line="276" w:lineRule="auto"/>
        <w:rPr>
          <w:rFonts w:cs="Calibri"/>
        </w:rPr>
      </w:pPr>
    </w:p>
    <w:p w14:paraId="562B2E18" w14:textId="77777777" w:rsidR="00B1342C" w:rsidRDefault="00AB25DE">
      <w:pPr>
        <w:widowControl w:val="0"/>
        <w:autoSpaceDE w:val="0"/>
        <w:spacing w:before="0" w:line="276" w:lineRule="auto"/>
        <w:ind w:left="-284"/>
        <w:rPr>
          <w:rFonts w:cs="Calibri"/>
          <w:b/>
        </w:rPr>
      </w:pPr>
      <w:r>
        <w:rPr>
          <w:rFonts w:cs="Calibri"/>
          <w:b/>
        </w:rPr>
        <w:t>D. Inne zadania wynikające z przepisów prawa:</w:t>
      </w:r>
    </w:p>
    <w:p w14:paraId="51942423" w14:textId="77777777" w:rsidR="00B1342C" w:rsidRDefault="00AB25DE">
      <w:pPr>
        <w:numPr>
          <w:ilvl w:val="0"/>
          <w:numId w:val="21"/>
        </w:numPr>
        <w:overflowPunct w:val="0"/>
        <w:autoSpaceDE w:val="0"/>
        <w:spacing w:before="0" w:line="276" w:lineRule="auto"/>
        <w:ind w:left="142"/>
        <w:rPr>
          <w:rFonts w:cs="Calibri"/>
        </w:rPr>
      </w:pPr>
      <w:r>
        <w:rPr>
          <w:rFonts w:cs="Calibri"/>
        </w:rPr>
        <w:t xml:space="preserve"> w zakresie doradztwa w czasie prowadzonych procedur o udzielenie zamówienia publicznego robót budowlanych, w tym pomocy przy opracowaniu opisów przedmiotu zamówienia, </w:t>
      </w:r>
      <w:proofErr w:type="spellStart"/>
      <w:r>
        <w:rPr>
          <w:rFonts w:cs="Calibri"/>
        </w:rPr>
        <w:t>STWiOR</w:t>
      </w:r>
      <w:proofErr w:type="spellEnd"/>
      <w:r>
        <w:rPr>
          <w:rFonts w:cs="Calibri"/>
        </w:rPr>
        <w:t>-ów, przedmiarów, kosztorysów inwestorskich;</w:t>
      </w:r>
    </w:p>
    <w:p w14:paraId="3B3B2F40" w14:textId="77777777" w:rsidR="00B1342C" w:rsidRDefault="00AB25DE">
      <w:pPr>
        <w:numPr>
          <w:ilvl w:val="0"/>
          <w:numId w:val="21"/>
        </w:numPr>
        <w:overflowPunct w:val="0"/>
        <w:autoSpaceDE w:val="0"/>
        <w:spacing w:before="0" w:line="276" w:lineRule="auto"/>
        <w:ind w:left="113"/>
      </w:pPr>
      <w:r>
        <w:rPr>
          <w:rFonts w:cs="Calibri"/>
          <w:color w:val="000000"/>
        </w:rPr>
        <w:lastRenderedPageBreak/>
        <w:t>analiza dokumentacji postępowania o udzielenie zamówienia publicznego, wprowadzanie stosownych uwag, zastrzeżeń oraz zmian, w tym w szczególności aktualizacja kosztorysów inwestorskich;</w:t>
      </w:r>
    </w:p>
    <w:p w14:paraId="6890909A" w14:textId="77777777" w:rsidR="00B1342C" w:rsidRDefault="00AB25DE">
      <w:pPr>
        <w:numPr>
          <w:ilvl w:val="0"/>
          <w:numId w:val="21"/>
        </w:numPr>
        <w:overflowPunct w:val="0"/>
        <w:autoSpaceDE w:val="0"/>
        <w:spacing w:before="0" w:line="276" w:lineRule="auto"/>
        <w:ind w:left="113"/>
      </w:pPr>
      <w:r>
        <w:rPr>
          <w:rFonts w:cs="Calibri"/>
          <w:color w:val="000000"/>
        </w:rPr>
        <w:t xml:space="preserve">udział w obradach komisji przetargowej postępowania o udzielenie zamówienia publicznego </w:t>
      </w:r>
      <w:r>
        <w:rPr>
          <w:rFonts w:cs="Calibri"/>
          <w:color w:val="000000"/>
        </w:rPr>
        <w:br/>
        <w:t>na roboty budowlane</w:t>
      </w:r>
      <w:r>
        <w:rPr>
          <w:rFonts w:cs="Calibri"/>
        </w:rPr>
        <w:t xml:space="preserve"> w zakresie określonym przez Przewodniczącego Komisji Przetargowej.</w:t>
      </w:r>
    </w:p>
    <w:sectPr w:rsidR="00B1342C">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DBDA8" w14:textId="77777777" w:rsidR="00390472" w:rsidRDefault="00390472">
      <w:pPr>
        <w:spacing w:before="0"/>
      </w:pPr>
      <w:r>
        <w:separator/>
      </w:r>
    </w:p>
  </w:endnote>
  <w:endnote w:type="continuationSeparator" w:id="0">
    <w:p w14:paraId="12D4238C" w14:textId="77777777" w:rsidR="00390472" w:rsidRDefault="0039047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D3AC2" w14:textId="77777777" w:rsidR="00390472" w:rsidRDefault="00390472">
      <w:pPr>
        <w:spacing w:before="0"/>
      </w:pPr>
      <w:r>
        <w:rPr>
          <w:color w:val="000000"/>
        </w:rPr>
        <w:separator/>
      </w:r>
    </w:p>
  </w:footnote>
  <w:footnote w:type="continuationSeparator" w:id="0">
    <w:p w14:paraId="759C8DFA" w14:textId="77777777" w:rsidR="00390472" w:rsidRDefault="0039047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EDC"/>
    <w:multiLevelType w:val="multilevel"/>
    <w:tmpl w:val="CD107D1A"/>
    <w:lvl w:ilvl="0">
      <w:start w:val="1"/>
      <w:numFmt w:val="lowerLetter"/>
      <w:lvlText w:val="%1)"/>
      <w:lvlJc w:val="left"/>
      <w:pPr>
        <w:ind w:left="907"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311F23"/>
    <w:multiLevelType w:val="multilevel"/>
    <w:tmpl w:val="7FD6D080"/>
    <w:lvl w:ilvl="0">
      <w:start w:val="1"/>
      <w:numFmt w:val="lowerLetter"/>
      <w:lvlText w:val="%1)"/>
      <w:lvlJc w:val="left"/>
      <w:pPr>
        <w:ind w:left="907"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DB692D"/>
    <w:multiLevelType w:val="multilevel"/>
    <w:tmpl w:val="570E46F8"/>
    <w:lvl w:ilvl="0">
      <w:start w:val="1"/>
      <w:numFmt w:val="decimal"/>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right"/>
      <w:pPr>
        <w:ind w:left="2930" w:hanging="360"/>
      </w:pPr>
      <w:rPr>
        <w:rFonts w:ascii="Calibri" w:hAnsi="Calibri" w:cs="Calibri"/>
        <w:b w:val="0"/>
        <w:i w:val="0"/>
        <w:strike w:val="0"/>
        <w:dstrike w:val="0"/>
        <w:sz w:val="22"/>
      </w:r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3" w15:restartNumberingAfterBreak="0">
    <w:nsid w:val="0E51607E"/>
    <w:multiLevelType w:val="multilevel"/>
    <w:tmpl w:val="34D2BCFE"/>
    <w:lvl w:ilvl="0">
      <w:start w:val="1"/>
      <w:numFmt w:val="decimal"/>
      <w:lvlText w:val="%1)"/>
      <w:lvlJc w:val="right"/>
      <w:pPr>
        <w:ind w:left="1004" w:hanging="360"/>
      </w:pPr>
      <w:rPr>
        <w:rFonts w:ascii="Calibri" w:hAnsi="Calibri" w:cs="Calibri"/>
        <w:b w:val="0"/>
        <w:i w:val="0"/>
        <w:strike w:val="0"/>
        <w:dstrike w:val="0"/>
        <w:sz w:val="22"/>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152273D7"/>
    <w:multiLevelType w:val="multilevel"/>
    <w:tmpl w:val="B70612F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1B122A01"/>
    <w:multiLevelType w:val="multilevel"/>
    <w:tmpl w:val="245A1D8A"/>
    <w:lvl w:ilvl="0">
      <w:start w:val="1"/>
      <w:numFmt w:val="decimal"/>
      <w:lvlText w:val="%1)"/>
      <w:lvlJc w:val="right"/>
      <w:pPr>
        <w:ind w:left="1004" w:hanging="360"/>
      </w:pPr>
      <w:rPr>
        <w:rFonts w:ascii="Calibri" w:hAnsi="Calibri" w:cs="Calibri"/>
        <w:b w:val="0"/>
        <w:i w:val="0"/>
        <w:strike w:val="0"/>
        <w:dstrike w:val="0"/>
        <w:sz w:val="22"/>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1C5064B1"/>
    <w:multiLevelType w:val="multilevel"/>
    <w:tmpl w:val="5DCE288E"/>
    <w:lvl w:ilvl="0">
      <w:start w:val="1"/>
      <w:numFmt w:val="decimal"/>
      <w:lvlText w:val="%1)"/>
      <w:lvlJc w:val="left"/>
      <w:pPr>
        <w:ind w:left="1211"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2025F7E"/>
    <w:multiLevelType w:val="multilevel"/>
    <w:tmpl w:val="5FBC066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57C38FC"/>
    <w:multiLevelType w:val="multilevel"/>
    <w:tmpl w:val="B6F8D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71EA7"/>
    <w:multiLevelType w:val="multilevel"/>
    <w:tmpl w:val="4A003B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8C3ADF"/>
    <w:multiLevelType w:val="multilevel"/>
    <w:tmpl w:val="7C08BD3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F847A3"/>
    <w:multiLevelType w:val="multilevel"/>
    <w:tmpl w:val="E34A3C36"/>
    <w:lvl w:ilvl="0">
      <w:start w:val="1"/>
      <w:numFmt w:val="lowerLetter"/>
      <w:lvlText w:val="%1)"/>
      <w:lvlJc w:val="left"/>
      <w:pPr>
        <w:ind w:left="907"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B4034BB"/>
    <w:multiLevelType w:val="multilevel"/>
    <w:tmpl w:val="457065F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E3B1FCA"/>
    <w:multiLevelType w:val="multilevel"/>
    <w:tmpl w:val="A5BCCD2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E686156"/>
    <w:multiLevelType w:val="multilevel"/>
    <w:tmpl w:val="B4521CD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F4B55F8"/>
    <w:multiLevelType w:val="multilevel"/>
    <w:tmpl w:val="9F1C9C98"/>
    <w:lvl w:ilvl="0">
      <w:start w:val="1"/>
      <w:numFmt w:val="decimal"/>
      <w:lvlText w:val="%1)"/>
      <w:lvlJc w:val="right"/>
      <w:pPr>
        <w:ind w:left="1004" w:hanging="360"/>
      </w:pPr>
      <w:rPr>
        <w:rFonts w:ascii="Calibri" w:hAnsi="Calibri" w:cs="Calibri"/>
        <w:b w:val="0"/>
        <w:i w:val="0"/>
        <w:strike w:val="0"/>
        <w:dstrike w:val="0"/>
        <w:sz w:val="22"/>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721C7735"/>
    <w:multiLevelType w:val="multilevel"/>
    <w:tmpl w:val="18DAB24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7485693D"/>
    <w:multiLevelType w:val="multilevel"/>
    <w:tmpl w:val="317485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78D2EE8"/>
    <w:multiLevelType w:val="multilevel"/>
    <w:tmpl w:val="816C751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AA613F6"/>
    <w:multiLevelType w:val="multilevel"/>
    <w:tmpl w:val="CF0CA92C"/>
    <w:lvl w:ilvl="0">
      <w:start w:val="1"/>
      <w:numFmt w:val="decimal"/>
      <w:lvlText w:val="%1)"/>
      <w:lvlJc w:val="right"/>
      <w:pPr>
        <w:ind w:left="1004" w:hanging="360"/>
      </w:pPr>
      <w:rPr>
        <w:rFonts w:ascii="Calibri" w:hAnsi="Calibri" w:cs="Calibri"/>
        <w:b w:val="0"/>
        <w:i w:val="0"/>
        <w:strike w:val="0"/>
        <w:dstrike w:val="0"/>
        <w:sz w:val="22"/>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7B012A5E"/>
    <w:multiLevelType w:val="multilevel"/>
    <w:tmpl w:val="48928E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100369957">
    <w:abstractNumId w:val="2"/>
  </w:num>
  <w:num w:numId="2" w16cid:durableId="1361200688">
    <w:abstractNumId w:val="19"/>
  </w:num>
  <w:num w:numId="3" w16cid:durableId="1738741912">
    <w:abstractNumId w:val="5"/>
  </w:num>
  <w:num w:numId="4" w16cid:durableId="1508590962">
    <w:abstractNumId w:val="10"/>
  </w:num>
  <w:num w:numId="5" w16cid:durableId="2074355060">
    <w:abstractNumId w:val="18"/>
  </w:num>
  <w:num w:numId="6" w16cid:durableId="33820022">
    <w:abstractNumId w:val="6"/>
  </w:num>
  <w:num w:numId="7" w16cid:durableId="1434782845">
    <w:abstractNumId w:val="1"/>
  </w:num>
  <w:num w:numId="8" w16cid:durableId="895700757">
    <w:abstractNumId w:val="17"/>
  </w:num>
  <w:num w:numId="9" w16cid:durableId="204293702">
    <w:abstractNumId w:val="13"/>
  </w:num>
  <w:num w:numId="10" w16cid:durableId="569656066">
    <w:abstractNumId w:val="15"/>
  </w:num>
  <w:num w:numId="11" w16cid:durableId="582421017">
    <w:abstractNumId w:val="12"/>
  </w:num>
  <w:num w:numId="12" w16cid:durableId="1682004170">
    <w:abstractNumId w:val="20"/>
  </w:num>
  <w:num w:numId="13" w16cid:durableId="768742991">
    <w:abstractNumId w:val="11"/>
  </w:num>
  <w:num w:numId="14" w16cid:durableId="1648388903">
    <w:abstractNumId w:val="9"/>
  </w:num>
  <w:num w:numId="15" w16cid:durableId="1465197957">
    <w:abstractNumId w:val="14"/>
  </w:num>
  <w:num w:numId="16" w16cid:durableId="1189220237">
    <w:abstractNumId w:val="3"/>
  </w:num>
  <w:num w:numId="17" w16cid:durableId="829709903">
    <w:abstractNumId w:val="7"/>
  </w:num>
  <w:num w:numId="18" w16cid:durableId="457335085">
    <w:abstractNumId w:val="4"/>
  </w:num>
  <w:num w:numId="19" w16cid:durableId="1879077473">
    <w:abstractNumId w:val="0"/>
  </w:num>
  <w:num w:numId="20" w16cid:durableId="158276045">
    <w:abstractNumId w:val="8"/>
  </w:num>
  <w:num w:numId="21" w16cid:durableId="20359613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42C"/>
    <w:rsid w:val="000161D9"/>
    <w:rsid w:val="00024A5E"/>
    <w:rsid w:val="00034EA2"/>
    <w:rsid w:val="00103D18"/>
    <w:rsid w:val="0012694E"/>
    <w:rsid w:val="001C7A15"/>
    <w:rsid w:val="001D5459"/>
    <w:rsid w:val="001E620D"/>
    <w:rsid w:val="00240077"/>
    <w:rsid w:val="00282AE4"/>
    <w:rsid w:val="002840B3"/>
    <w:rsid w:val="002A0E04"/>
    <w:rsid w:val="002E4A84"/>
    <w:rsid w:val="003220CF"/>
    <w:rsid w:val="003474C4"/>
    <w:rsid w:val="00354360"/>
    <w:rsid w:val="00390472"/>
    <w:rsid w:val="003C04AB"/>
    <w:rsid w:val="003D4998"/>
    <w:rsid w:val="003D5AE4"/>
    <w:rsid w:val="003F585F"/>
    <w:rsid w:val="00407D56"/>
    <w:rsid w:val="004541E3"/>
    <w:rsid w:val="00480B45"/>
    <w:rsid w:val="00490027"/>
    <w:rsid w:val="004C3A96"/>
    <w:rsid w:val="00510E9B"/>
    <w:rsid w:val="00544DFF"/>
    <w:rsid w:val="00580963"/>
    <w:rsid w:val="00590BC0"/>
    <w:rsid w:val="005A2938"/>
    <w:rsid w:val="005E4ACA"/>
    <w:rsid w:val="005F33D2"/>
    <w:rsid w:val="006014CA"/>
    <w:rsid w:val="00626DBD"/>
    <w:rsid w:val="006B788A"/>
    <w:rsid w:val="007342F8"/>
    <w:rsid w:val="00753002"/>
    <w:rsid w:val="007539B9"/>
    <w:rsid w:val="0076116D"/>
    <w:rsid w:val="00806744"/>
    <w:rsid w:val="00855ACD"/>
    <w:rsid w:val="008644FA"/>
    <w:rsid w:val="008A07EC"/>
    <w:rsid w:val="00935317"/>
    <w:rsid w:val="00946B3D"/>
    <w:rsid w:val="009C33BE"/>
    <w:rsid w:val="00A50339"/>
    <w:rsid w:val="00A91486"/>
    <w:rsid w:val="00AB25DE"/>
    <w:rsid w:val="00B1342C"/>
    <w:rsid w:val="00B24156"/>
    <w:rsid w:val="00B66BDF"/>
    <w:rsid w:val="00B7607E"/>
    <w:rsid w:val="00B81BDC"/>
    <w:rsid w:val="00BA4C4B"/>
    <w:rsid w:val="00BB6B2E"/>
    <w:rsid w:val="00BC6C75"/>
    <w:rsid w:val="00C132A7"/>
    <w:rsid w:val="00C75BC3"/>
    <w:rsid w:val="00CC6489"/>
    <w:rsid w:val="00D74A2E"/>
    <w:rsid w:val="00DA6048"/>
    <w:rsid w:val="00DD7DCA"/>
    <w:rsid w:val="00E30D02"/>
    <w:rsid w:val="00E742DB"/>
    <w:rsid w:val="00E96DA0"/>
    <w:rsid w:val="00EA310E"/>
    <w:rsid w:val="00EA3A4B"/>
    <w:rsid w:val="00EE71AB"/>
    <w:rsid w:val="00F268C4"/>
    <w:rsid w:val="00F33FDD"/>
    <w:rsid w:val="00F5540C"/>
    <w:rsid w:val="00F82EF6"/>
    <w:rsid w:val="00FC6F08"/>
    <w:rsid w:val="00FE73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1FBA8"/>
  <w15:docId w15:val="{73C058AB-0518-4CE7-BD4A-776E9536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0BC0"/>
    <w:pPr>
      <w:suppressAutoHyphens/>
      <w:spacing w:before="120" w:after="0" w:line="240" w:lineRule="auto"/>
      <w:jc w:val="both"/>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40077"/>
    <w:pPr>
      <w:tabs>
        <w:tab w:val="center" w:pos="4536"/>
        <w:tab w:val="right" w:pos="9072"/>
      </w:tabs>
      <w:spacing w:before="0"/>
    </w:pPr>
  </w:style>
  <w:style w:type="character" w:customStyle="1" w:styleId="NagwekZnak">
    <w:name w:val="Nagłówek Znak"/>
    <w:basedOn w:val="Domylnaczcionkaakapitu"/>
    <w:link w:val="Nagwek"/>
    <w:uiPriority w:val="99"/>
    <w:rsid w:val="00240077"/>
  </w:style>
  <w:style w:type="paragraph" w:styleId="Stopka">
    <w:name w:val="footer"/>
    <w:basedOn w:val="Normalny"/>
    <w:link w:val="StopkaZnak"/>
    <w:uiPriority w:val="99"/>
    <w:unhideWhenUsed/>
    <w:rsid w:val="00240077"/>
    <w:pPr>
      <w:tabs>
        <w:tab w:val="center" w:pos="4536"/>
        <w:tab w:val="right" w:pos="9072"/>
      </w:tabs>
      <w:spacing w:before="0"/>
    </w:pPr>
  </w:style>
  <w:style w:type="character" w:customStyle="1" w:styleId="StopkaZnak">
    <w:name w:val="Stopka Znak"/>
    <w:basedOn w:val="Domylnaczcionkaakapitu"/>
    <w:link w:val="Stopka"/>
    <w:uiPriority w:val="99"/>
    <w:rsid w:val="00240077"/>
  </w:style>
  <w:style w:type="character" w:styleId="Odwoaniedokomentarza">
    <w:name w:val="annotation reference"/>
    <w:basedOn w:val="Domylnaczcionkaakapitu"/>
    <w:uiPriority w:val="99"/>
    <w:semiHidden/>
    <w:unhideWhenUsed/>
    <w:rsid w:val="00FC6F08"/>
    <w:rPr>
      <w:sz w:val="16"/>
      <w:szCs w:val="16"/>
    </w:rPr>
  </w:style>
  <w:style w:type="paragraph" w:styleId="Tekstkomentarza">
    <w:name w:val="annotation text"/>
    <w:basedOn w:val="Normalny"/>
    <w:link w:val="TekstkomentarzaZnak"/>
    <w:uiPriority w:val="99"/>
    <w:semiHidden/>
    <w:unhideWhenUsed/>
    <w:rsid w:val="00FC6F08"/>
    <w:rPr>
      <w:sz w:val="20"/>
      <w:szCs w:val="20"/>
    </w:rPr>
  </w:style>
  <w:style w:type="character" w:customStyle="1" w:styleId="TekstkomentarzaZnak">
    <w:name w:val="Tekst komentarza Znak"/>
    <w:basedOn w:val="Domylnaczcionkaakapitu"/>
    <w:link w:val="Tekstkomentarza"/>
    <w:uiPriority w:val="99"/>
    <w:semiHidden/>
    <w:rsid w:val="00FC6F08"/>
    <w:rPr>
      <w:sz w:val="20"/>
      <w:szCs w:val="20"/>
    </w:rPr>
  </w:style>
  <w:style w:type="paragraph" w:styleId="Tematkomentarza">
    <w:name w:val="annotation subject"/>
    <w:basedOn w:val="Tekstkomentarza"/>
    <w:next w:val="Tekstkomentarza"/>
    <w:link w:val="TematkomentarzaZnak"/>
    <w:uiPriority w:val="99"/>
    <w:semiHidden/>
    <w:unhideWhenUsed/>
    <w:rsid w:val="00FC6F08"/>
    <w:rPr>
      <w:b/>
      <w:bCs/>
    </w:rPr>
  </w:style>
  <w:style w:type="character" w:customStyle="1" w:styleId="TematkomentarzaZnak">
    <w:name w:val="Temat komentarza Znak"/>
    <w:basedOn w:val="TekstkomentarzaZnak"/>
    <w:link w:val="Tematkomentarza"/>
    <w:uiPriority w:val="99"/>
    <w:semiHidden/>
    <w:rsid w:val="00FC6F08"/>
    <w:rPr>
      <w:b/>
      <w:bCs/>
      <w:sz w:val="20"/>
      <w:szCs w:val="20"/>
    </w:rPr>
  </w:style>
  <w:style w:type="paragraph" w:styleId="Poprawka">
    <w:name w:val="Revision"/>
    <w:hidden/>
    <w:uiPriority w:val="99"/>
    <w:semiHidden/>
    <w:rsid w:val="00FC6F08"/>
    <w:pPr>
      <w:autoSpaceDN/>
      <w:spacing w:after="0" w:line="240" w:lineRule="auto"/>
      <w:textAlignment w:val="auto"/>
    </w:pPr>
  </w:style>
  <w:style w:type="paragraph" w:styleId="Tekstdymka">
    <w:name w:val="Balloon Text"/>
    <w:basedOn w:val="Normalny"/>
    <w:link w:val="TekstdymkaZnak"/>
    <w:uiPriority w:val="99"/>
    <w:semiHidden/>
    <w:unhideWhenUsed/>
    <w:rsid w:val="00024A5E"/>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24A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675DE-491B-49B8-BAD4-8818267BD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12</Pages>
  <Words>4991</Words>
  <Characters>29946</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Grodek</dc:creator>
  <dc:description/>
  <cp:lastModifiedBy>Ewa Grodek</cp:lastModifiedBy>
  <cp:revision>13</cp:revision>
  <dcterms:created xsi:type="dcterms:W3CDTF">2024-03-22T08:23:00Z</dcterms:created>
  <dcterms:modified xsi:type="dcterms:W3CDTF">2026-04-24T09:45:00Z</dcterms:modified>
</cp:coreProperties>
</file>